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42" w:rsidRDefault="00D70D42" w:rsidP="00D023F3">
      <w:pPr>
        <w:pStyle w:val="a3"/>
      </w:pPr>
      <w:r>
        <w:rPr>
          <w:rFonts w:hint="eastAsia"/>
        </w:rPr>
        <w:t>東洋大学メディアコミュニケーション学科</w:t>
      </w:r>
    </w:p>
    <w:p w:rsidR="00D70D42" w:rsidRPr="00446156" w:rsidRDefault="00D70D42" w:rsidP="00D023F3">
      <w:pPr>
        <w:pStyle w:val="a3"/>
        <w:jc w:val="center"/>
        <w:outlineLvl w:val="0"/>
        <w:rPr>
          <w:rFonts w:ascii="ＭＳ ゴシック" w:eastAsia="ＭＳ ゴシック" w:hAnsi="ＭＳ ゴシック"/>
          <w:sz w:val="32"/>
        </w:rPr>
      </w:pPr>
      <w:r w:rsidRPr="00B91F5E">
        <w:rPr>
          <w:rFonts w:ascii="ＭＳ ゴシック" w:eastAsia="ＭＳ ゴシック" w:hAnsi="ＭＳ ゴシック" w:hint="eastAsia"/>
          <w:sz w:val="28"/>
          <w:szCs w:val="28"/>
        </w:rPr>
        <w:t>海野ゼミ</w:t>
      </w:r>
      <w:r w:rsidRPr="00B91F5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446156">
        <w:rPr>
          <w:rFonts w:ascii="ＭＳ ゴシック" w:eastAsia="ＭＳ ゴシック" w:hAnsi="ＭＳ ゴシック" w:hint="eastAsia"/>
          <w:sz w:val="40"/>
        </w:rPr>
        <w:t>書誌事項の記載規則</w:t>
      </w:r>
      <w:r w:rsidRPr="001453CA">
        <w:rPr>
          <w:rFonts w:hAnsi="ＭＳ 明朝"/>
        </w:rPr>
        <w:t>20</w:t>
      </w:r>
      <w:r>
        <w:rPr>
          <w:rFonts w:hAnsi="ＭＳ 明朝"/>
        </w:rPr>
        <w:t>13</w:t>
      </w:r>
      <w:r w:rsidRPr="001453CA">
        <w:rPr>
          <w:rFonts w:hAnsi="ＭＳ 明朝" w:hint="eastAsia"/>
        </w:rPr>
        <w:t>年夏版</w:t>
      </w:r>
    </w:p>
    <w:p w:rsidR="00D70D42" w:rsidRPr="00D023F3" w:rsidRDefault="00D70D42" w:rsidP="00D023F3"/>
    <w:p w:rsidR="00D70D42" w:rsidRPr="00AE63EB" w:rsidRDefault="00D70D42" w:rsidP="00AE63EB">
      <w:pPr>
        <w:pStyle w:val="a3"/>
        <w:snapToGrid w:val="0"/>
        <w:jc w:val="center"/>
        <w:rPr>
          <w:szCs w:val="24"/>
        </w:rPr>
      </w:pPr>
      <w:r>
        <w:rPr>
          <w:rFonts w:hint="eastAsia"/>
          <w:szCs w:val="24"/>
        </w:rPr>
        <w:t>（</w:t>
      </w:r>
      <w:r w:rsidRPr="00AE63EB">
        <w:rPr>
          <w:rFonts w:hint="eastAsia"/>
          <w:szCs w:val="24"/>
        </w:rPr>
        <w:t>目</w:t>
      </w:r>
      <w:r>
        <w:rPr>
          <w:rFonts w:hint="eastAsia"/>
          <w:szCs w:val="24"/>
        </w:rPr>
        <w:t xml:space="preserve">　</w:t>
      </w:r>
      <w:r w:rsidRPr="00AE63EB">
        <w:rPr>
          <w:rFonts w:hint="eastAsia"/>
          <w:szCs w:val="24"/>
        </w:rPr>
        <w:t>次</w:t>
      </w:r>
      <w:r>
        <w:rPr>
          <w:rFonts w:hint="eastAsia"/>
          <w:szCs w:val="24"/>
        </w:rPr>
        <w:t>）</w:t>
      </w:r>
    </w:p>
    <w:p w:rsidR="00D70D42" w:rsidRPr="00AE63EB" w:rsidRDefault="00D70D42" w:rsidP="00D023F3">
      <w:pPr>
        <w:pStyle w:val="a3"/>
        <w:snapToGri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63EB">
        <w:rPr>
          <w:rFonts w:hint="eastAsia"/>
          <w:szCs w:val="24"/>
        </w:rPr>
        <w:t>はじめに</w:t>
      </w:r>
    </w:p>
    <w:p w:rsidR="00D70D42" w:rsidRPr="00AE63EB" w:rsidRDefault="00D70D42" w:rsidP="00D023F3">
      <w:pPr>
        <w:pStyle w:val="a3"/>
        <w:snapToGri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63EB">
        <w:rPr>
          <w:rFonts w:hint="eastAsia"/>
          <w:szCs w:val="24"/>
        </w:rPr>
        <w:t>Ａ．図書一般</w:t>
      </w:r>
    </w:p>
    <w:p w:rsidR="00D70D42" w:rsidRPr="00AE63EB" w:rsidRDefault="00D70D42" w:rsidP="00D023F3">
      <w:pPr>
        <w:pStyle w:val="a3"/>
        <w:snapToGri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63EB">
        <w:rPr>
          <w:rFonts w:hint="eastAsia"/>
          <w:szCs w:val="24"/>
        </w:rPr>
        <w:t>Ｂ．翻訳書</w:t>
      </w:r>
    </w:p>
    <w:p w:rsidR="00D70D42" w:rsidRPr="00AE63EB" w:rsidRDefault="00D70D42" w:rsidP="00D023F3">
      <w:pPr>
        <w:pStyle w:val="a3"/>
        <w:snapToGri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63EB">
        <w:rPr>
          <w:rFonts w:hint="eastAsia"/>
          <w:szCs w:val="24"/>
        </w:rPr>
        <w:t>Ｃ．合集単行書の一部（論文集・短編集）</w:t>
      </w:r>
    </w:p>
    <w:p w:rsidR="00D70D42" w:rsidRPr="00AE63EB" w:rsidRDefault="00D70D42" w:rsidP="00D023F3">
      <w:pPr>
        <w:pStyle w:val="a3"/>
        <w:snapToGri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63EB">
        <w:rPr>
          <w:rFonts w:hint="eastAsia"/>
          <w:szCs w:val="24"/>
        </w:rPr>
        <w:t>Ｄ．事典・辞書の一項目</w:t>
      </w:r>
    </w:p>
    <w:p w:rsidR="00D70D42" w:rsidRPr="00AE63EB" w:rsidRDefault="00D70D42" w:rsidP="00D023F3">
      <w:pPr>
        <w:pStyle w:val="a3"/>
        <w:snapToGrid w:val="0"/>
        <w:rPr>
          <w:szCs w:val="24"/>
          <w:lang w:eastAsia="zh-TW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63EB">
        <w:rPr>
          <w:rFonts w:hint="eastAsia"/>
          <w:szCs w:val="24"/>
          <w:lang w:eastAsia="zh-TW"/>
        </w:rPr>
        <w:t>Ｅ．逐次刊行物掲載記事（学術論文）</w:t>
      </w:r>
    </w:p>
    <w:p w:rsidR="00D70D42" w:rsidRPr="00AE63EB" w:rsidRDefault="00D70D42" w:rsidP="00D023F3">
      <w:pPr>
        <w:pStyle w:val="a3"/>
        <w:snapToGri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63EB">
        <w:rPr>
          <w:rFonts w:hint="eastAsia"/>
          <w:szCs w:val="24"/>
        </w:rPr>
        <w:t>Ｆ．新聞記事</w:t>
      </w:r>
    </w:p>
    <w:p w:rsidR="00D70D42" w:rsidRPr="00AE63EB" w:rsidRDefault="00D70D42" w:rsidP="00D023F3">
      <w:pPr>
        <w:pStyle w:val="a3"/>
        <w:snapToGri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63EB">
        <w:rPr>
          <w:rFonts w:hint="eastAsia"/>
          <w:szCs w:val="24"/>
        </w:rPr>
        <w:t>Ｇ．インターネットリソース</w:t>
      </w:r>
    </w:p>
    <w:p w:rsidR="00D70D42" w:rsidRPr="00AE63EB" w:rsidRDefault="00D70D42" w:rsidP="00D023F3">
      <w:pPr>
        <w:pStyle w:val="a3"/>
        <w:snapToGri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63EB">
        <w:rPr>
          <w:rFonts w:hint="eastAsia"/>
          <w:szCs w:val="24"/>
        </w:rPr>
        <w:t>Ｈ．二度以上引用する場合</w:t>
      </w:r>
    </w:p>
    <w:p w:rsidR="00D70D42" w:rsidRPr="00AE63EB" w:rsidRDefault="00D70D42" w:rsidP="00D023F3">
      <w:pPr>
        <w:pStyle w:val="a3"/>
        <w:snapToGri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63EB">
        <w:rPr>
          <w:rFonts w:hint="eastAsia"/>
          <w:szCs w:val="24"/>
        </w:rPr>
        <w:t>Ｉ．一般的な注意事項</w:t>
      </w:r>
    </w:p>
    <w:p w:rsidR="00D70D42" w:rsidRPr="00AE63EB" w:rsidRDefault="00D70D42" w:rsidP="00D023F3">
      <w:pPr>
        <w:pStyle w:val="a3"/>
        <w:snapToGri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hint="eastAsia"/>
          <w:szCs w:val="24"/>
        </w:rPr>
        <w:t>参考　注・引用文献の実例</w:t>
      </w:r>
    </w:p>
    <w:p w:rsidR="00D70D42" w:rsidRDefault="00D70D42">
      <w:pPr>
        <w:pStyle w:val="a3"/>
        <w:adjustRightInd w:val="0"/>
        <w:ind w:left="589" w:hangingChars="293" w:hanging="589"/>
        <w:jc w:val="left"/>
        <w:rPr>
          <w:rFonts w:ascii="Times New Roman" w:hAnsi="Times New Roman"/>
          <w:sz w:val="20"/>
        </w:rPr>
      </w:pPr>
    </w:p>
    <w:p w:rsidR="00D70D42" w:rsidRPr="00D023F3" w:rsidRDefault="00D70D42" w:rsidP="00920461">
      <w:pPr>
        <w:pStyle w:val="a3"/>
        <w:adjustRightInd w:val="0"/>
        <w:ind w:left="823" w:hangingChars="293" w:hanging="823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D023F3">
        <w:rPr>
          <w:rFonts w:ascii="ＭＳ ゴシック" w:eastAsia="ＭＳ ゴシック" w:hAnsi="ＭＳ ゴシック" w:hint="eastAsia"/>
          <w:sz w:val="28"/>
          <w:szCs w:val="28"/>
        </w:rPr>
        <w:t>はじめに</w:t>
      </w:r>
    </w:p>
    <w:p w:rsidR="00C076F1" w:rsidRDefault="00C076F1" w:rsidP="00920461">
      <w:pPr>
        <w:pStyle w:val="a3"/>
        <w:ind w:left="236" w:hangingChars="98" w:hanging="236"/>
      </w:pPr>
      <w:r>
        <w:rPr>
          <w:rFonts w:hint="eastAsia"/>
        </w:rPr>
        <w:t>＊まず、論文で資料のデータをきちんと記載するのは、</w:t>
      </w:r>
      <w:r w:rsidRPr="00C076F1">
        <w:rPr>
          <w:rFonts w:hint="eastAsia"/>
          <w:u w:val="single"/>
        </w:rPr>
        <w:t>たいへんな労力と時間がかかる</w:t>
      </w:r>
      <w:r>
        <w:rPr>
          <w:rFonts w:hint="eastAsia"/>
        </w:rPr>
        <w:t>ことを肝に銘じること。とりあえず「参考　注・引用文献の実例」を眺めて見るとよい。</w:t>
      </w:r>
    </w:p>
    <w:p w:rsidR="00C076F1" w:rsidRDefault="00C076F1" w:rsidP="00920461">
      <w:pPr>
        <w:pStyle w:val="a3"/>
        <w:ind w:left="236" w:hangingChars="98" w:hanging="236"/>
      </w:pPr>
    </w:p>
    <w:p w:rsidR="00C076F1" w:rsidRPr="00C076F1" w:rsidRDefault="00C076F1" w:rsidP="00C076F1">
      <w:pPr>
        <w:pStyle w:val="a3"/>
        <w:adjustRightInd w:val="0"/>
        <w:ind w:left="706" w:hangingChars="293" w:hanging="706"/>
        <w:jc w:val="left"/>
        <w:rPr>
          <w:rFonts w:ascii="ＭＳ ゴシック" w:eastAsia="ＭＳ ゴシック" w:hAnsi="ＭＳ ゴシック"/>
          <w:szCs w:val="24"/>
        </w:rPr>
      </w:pPr>
      <w:r w:rsidRPr="00C076F1">
        <w:rPr>
          <w:rFonts w:ascii="ＭＳ ゴシック" w:eastAsia="ＭＳ ゴシック" w:hAnsi="ＭＳ ゴシック" w:hint="eastAsia"/>
          <w:szCs w:val="24"/>
        </w:rPr>
        <w:t>（凡例）</w:t>
      </w:r>
    </w:p>
    <w:p w:rsidR="00D70D42" w:rsidRPr="001453CA" w:rsidRDefault="00D70D42" w:rsidP="00920461">
      <w:pPr>
        <w:pStyle w:val="a3"/>
        <w:ind w:left="236" w:hangingChars="98" w:hanging="236"/>
      </w:pPr>
      <w:r>
        <w:rPr>
          <w:rFonts w:hint="eastAsia"/>
        </w:rPr>
        <w:t>・以下の規則では、国内資料の記述には全角文字、海外資料の記述には半角文字を用いることを原則としている。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Pr="00920461">
        <w:rPr>
          <w:rFonts w:hAnsi="ＭＳ 明朝"/>
        </w:rPr>
        <w:t>{ }</w:t>
      </w:r>
      <w:r>
        <w:rPr>
          <w:rFonts w:ascii="Times New Roman" w:hAnsi="Times New Roman" w:hint="eastAsia"/>
        </w:rPr>
        <w:t>の部分は必要に応じて記載する項目である。記載する場合は｛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｝自体は書かない。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・行末ではない半角カンマ</w:t>
      </w:r>
      <w:r>
        <w:rPr>
          <w:rFonts w:ascii="Times New Roman" w:hAnsi="Times New Roman"/>
        </w:rPr>
        <w:t>(,)</w:t>
      </w:r>
      <w:r>
        <w:rPr>
          <w:rFonts w:ascii="Times New Roman" w:hAnsi="Times New Roman" w:hint="eastAsia"/>
        </w:rPr>
        <w:t>と半角ピリオド</w:t>
      </w:r>
      <w:r>
        <w:rPr>
          <w:rFonts w:ascii="Times New Roman" w:hAnsi="Times New Roman"/>
        </w:rPr>
        <w:t>(.)</w:t>
      </w:r>
      <w:r>
        <w:rPr>
          <w:rFonts w:ascii="Times New Roman" w:hAnsi="Times New Roman" w:hint="eastAsia"/>
        </w:rPr>
        <w:t>の後には、半角スペースを入れることを原則としている。（</w:t>
      </w:r>
      <w:r>
        <w:rPr>
          <w:rFonts w:ascii="Times New Roman" w:hAnsi="Times New Roman"/>
        </w:rPr>
        <w:t>p. vol. no.</w:t>
      </w:r>
      <w:r>
        <w:rPr>
          <w:rFonts w:ascii="Times New Roman" w:hAnsi="Times New Roman" w:hint="eastAsia"/>
        </w:rPr>
        <w:t>の後には入れなくてもよい）。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>
        <w:rPr>
          <w:rFonts w:ascii="Times New Roman" w:hAnsi="Times New Roman"/>
        </w:rPr>
        <w:t>"</w:t>
      </w:r>
      <w:r>
        <w:rPr>
          <w:rFonts w:ascii="Times New Roman" w:hAnsi="Times New Roman" w:hint="eastAsia"/>
        </w:rPr>
        <w:t>と</w:t>
      </w:r>
      <w:r>
        <w:rPr>
          <w:rFonts w:ascii="Times New Roman" w:hAnsi="Times New Roman"/>
        </w:rPr>
        <w:t>'</w:t>
      </w:r>
      <w:r>
        <w:rPr>
          <w:rFonts w:ascii="Times New Roman" w:hAnsi="Times New Roman" w:hint="eastAsia"/>
        </w:rPr>
        <w:t>（半角コーテーション）は、</w:t>
      </w:r>
      <w:r>
        <w:rPr>
          <w:rFonts w:ascii="Times New Roman" w:hAnsi="Times New Roman"/>
        </w:rPr>
        <w:t>MS Word</w:t>
      </w:r>
      <w:r>
        <w:rPr>
          <w:rFonts w:ascii="Times New Roman" w:hAnsi="Times New Roman" w:hint="eastAsia"/>
        </w:rPr>
        <w:t>の「オートコンプリート」をオフにしないと、半角にしたくても全角に変換されてしまうので注意すること。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・括弧などの使い方は次のとおり。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（全角文字）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『　』　　　図書、雑誌・新聞のタイトル（ＡＢＣＤＥＦ）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「　」　　　図書の一部、辞書・事典の見出し、ウェブページのタイトル（ＣＤＧ）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“　”　　　雑誌記事、新聞記事、論文のタイトル（ＥＦ）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［　］　　　翻訳書について、原書のデータ（Ｂ）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〈　〉　　　図書の一部について、図書全体のデータ（Ｃ）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（　）　　　叢書名、ウェブページの説明、その他の補記（ＡＧ）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｛　｝　　　書誌事項の記載には使用しない。</w:t>
      </w:r>
    </w:p>
    <w:p w:rsidR="00D70D42" w:rsidRDefault="00D70D42" w:rsidP="00823239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（半角文字）</w:t>
      </w:r>
    </w:p>
    <w:p w:rsidR="00D70D42" w:rsidRDefault="00D70D42" w:rsidP="00823239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/>
        </w:rPr>
        <w:t>"    "</w:t>
      </w:r>
      <w:r>
        <w:rPr>
          <w:rFonts w:ascii="Times New Roman" w:hAnsi="Times New Roman" w:hint="eastAsia"/>
        </w:rPr>
        <w:t xml:space="preserve">　　　図書の一部、辞書・事典の見出し、ウェブページのタイトル、</w:t>
      </w:r>
    </w:p>
    <w:p w:rsidR="00D70D42" w:rsidRDefault="00D70D42" w:rsidP="00823239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雑誌記事、新聞記事、論文のタイトル</w:t>
      </w:r>
    </w:p>
    <w:p w:rsidR="00C076F1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Pr="00823239">
        <w:rPr>
          <w:rFonts w:ascii="Times New Roman" w:hAnsi="Times New Roman"/>
          <w:i/>
        </w:rPr>
        <w:t>italic</w:t>
      </w:r>
      <w:r>
        <w:rPr>
          <w:rFonts w:ascii="Times New Roman" w:hAnsi="Times New Roman" w:hint="eastAsia"/>
        </w:rPr>
        <w:t xml:space="preserve">　　　　図書、雑誌・新聞のタイトル</w:t>
      </w:r>
    </w:p>
    <w:p w:rsidR="00D70D42" w:rsidRPr="00D023F3" w:rsidRDefault="00D70D42" w:rsidP="00920461">
      <w:pPr>
        <w:pStyle w:val="a3"/>
        <w:adjustRightInd w:val="0"/>
        <w:ind w:left="282" w:hangingChars="117" w:hanging="282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Times New Roman" w:hAnsi="Times New Roman"/>
        </w:rPr>
        <w:br w:type="page"/>
      </w:r>
      <w:r>
        <w:rPr>
          <w:rFonts w:ascii="ＭＳ ゴシック" w:eastAsia="ＭＳ ゴシック" w:hAnsi="ＭＳ ゴシック" w:hint="eastAsia"/>
          <w:sz w:val="28"/>
        </w:rPr>
        <w:lastRenderedPageBreak/>
        <w:t>Ａ</w:t>
      </w:r>
      <w:r w:rsidRPr="00D023F3">
        <w:rPr>
          <w:rFonts w:ascii="ＭＳ ゴシック" w:eastAsia="ＭＳ ゴシック" w:hAnsi="ＭＳ ゴシック" w:hint="eastAsia"/>
          <w:sz w:val="28"/>
        </w:rPr>
        <w:t>．</w:t>
      </w:r>
      <w:r>
        <w:rPr>
          <w:rFonts w:ascii="ＭＳ ゴシック" w:eastAsia="ＭＳ ゴシック" w:hAnsi="ＭＳ ゴシック" w:hint="eastAsia"/>
          <w:sz w:val="28"/>
        </w:rPr>
        <w:t>図書一般</w:t>
      </w:r>
    </w:p>
    <w:p w:rsidR="00D70D42" w:rsidRDefault="00D70D42" w:rsidP="00920461">
      <w:pPr>
        <w:pStyle w:val="a3"/>
        <w:outlineLvl w:val="0"/>
      </w:pPr>
      <w:r>
        <w:rPr>
          <w:rFonts w:hint="eastAsia"/>
        </w:rPr>
        <w:t>（和書）</w:t>
      </w:r>
    </w:p>
    <w:p w:rsidR="00D70D42" w:rsidRPr="00920461" w:rsidRDefault="00D70D42" w:rsidP="00920461">
      <w:pPr>
        <w:pStyle w:val="a3"/>
        <w:adjustRightInd w:val="0"/>
        <w:ind w:left="706" w:hangingChars="293" w:hanging="706"/>
        <w:jc w:val="left"/>
        <w:rPr>
          <w:rFonts w:hAnsi="ＭＳ 明朝"/>
          <w:szCs w:val="24"/>
        </w:rPr>
      </w:pPr>
      <w:r w:rsidRPr="00920461">
        <w:rPr>
          <w:rFonts w:ascii="Times New Roman" w:hAnsi="Times New Roman" w:hint="eastAsia"/>
          <w:szCs w:val="24"/>
        </w:rPr>
        <w:t xml:space="preserve">　著者名『書名』</w:t>
      </w:r>
      <w:r w:rsidRPr="00920461">
        <w:rPr>
          <w:rFonts w:hAnsi="ＭＳ 明朝"/>
          <w:szCs w:val="24"/>
        </w:rPr>
        <w:t>{</w:t>
      </w:r>
      <w:r w:rsidRPr="00920461">
        <w:rPr>
          <w:rFonts w:hAnsi="ＭＳ 明朝" w:hint="eastAsia"/>
          <w:szCs w:val="24"/>
        </w:rPr>
        <w:t>版表示</w:t>
      </w:r>
      <w:r w:rsidRPr="00920461">
        <w:rPr>
          <w:rFonts w:hAnsi="ＭＳ 明朝"/>
          <w:szCs w:val="24"/>
        </w:rPr>
        <w:t>}{</w:t>
      </w:r>
      <w:r w:rsidRPr="00920461">
        <w:rPr>
          <w:rFonts w:hAnsi="ＭＳ 明朝" w:hint="eastAsia"/>
          <w:szCs w:val="24"/>
        </w:rPr>
        <w:t>出版地，</w:t>
      </w:r>
      <w:r w:rsidRPr="00920461">
        <w:rPr>
          <w:rFonts w:hAnsi="ＭＳ 明朝"/>
          <w:szCs w:val="24"/>
        </w:rPr>
        <w:t>}</w:t>
      </w:r>
      <w:r w:rsidRPr="00920461">
        <w:rPr>
          <w:rFonts w:ascii="Times New Roman" w:hAnsi="Times New Roman" w:hint="eastAsia"/>
          <w:szCs w:val="24"/>
        </w:rPr>
        <w:t>出版者，出版年．</w:t>
      </w:r>
      <w:r w:rsidRPr="00920461">
        <w:rPr>
          <w:rFonts w:ascii="Times New Roman" w:hAnsi="Times New Roman"/>
          <w:szCs w:val="24"/>
        </w:rPr>
        <w:t xml:space="preserve">p. </w:t>
      </w:r>
      <w:r w:rsidRPr="00920461">
        <w:rPr>
          <w:rFonts w:ascii="Times New Roman" w:hAnsi="Times New Roman" w:hint="eastAsia"/>
          <w:szCs w:val="24"/>
        </w:rPr>
        <w:t>該当ページ．</w:t>
      </w:r>
      <w:r w:rsidRPr="00920461">
        <w:rPr>
          <w:rFonts w:hAnsi="ＭＳ 明朝"/>
          <w:szCs w:val="24"/>
        </w:rPr>
        <w:t>{</w:t>
      </w:r>
      <w:r w:rsidRPr="00920461">
        <w:rPr>
          <w:rFonts w:hAnsi="ＭＳ 明朝" w:hint="eastAsia"/>
          <w:szCs w:val="24"/>
        </w:rPr>
        <w:t>（叢書名）</w:t>
      </w:r>
      <w:r w:rsidRPr="00920461">
        <w:rPr>
          <w:rFonts w:hAnsi="ＭＳ 明朝"/>
          <w:szCs w:val="24"/>
        </w:rPr>
        <w:t>}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例：近藤次郎『社会科学のための数学入門』東洋経済新報社</w:t>
      </w:r>
      <w:r>
        <w:rPr>
          <w:rFonts w:ascii="Times New Roman" w:hAnsi="Times New Roman"/>
        </w:rPr>
        <w:t>, 1973. p. 37-40.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例：鈴木隆『匂いの身体論：体臭と無臭志向』八坂書房</w:t>
      </w:r>
      <w:r>
        <w:rPr>
          <w:rFonts w:ascii="Times New Roman" w:hAnsi="Times New Roman"/>
        </w:rPr>
        <w:t>, 1998. 244, viii p.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例：木田元他編『コンサイス</w:t>
      </w:r>
      <w:r>
        <w:rPr>
          <w:rFonts w:ascii="Times New Roman" w:hAnsi="Times New Roman"/>
        </w:rPr>
        <w:t>20</w:t>
      </w:r>
      <w:r>
        <w:rPr>
          <w:rFonts w:ascii="Times New Roman" w:hAnsi="Times New Roman" w:hint="eastAsia"/>
        </w:rPr>
        <w:t>世紀思想事典』第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版　三省堂</w:t>
      </w:r>
      <w:r>
        <w:rPr>
          <w:rFonts w:ascii="Times New Roman" w:hAnsi="Times New Roman"/>
        </w:rPr>
        <w:t>, 1997. p. 862-863.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  <w:lang w:eastAsia="zh-TW"/>
        </w:rPr>
        <w:t>例：郵政省編『通信白書』平成</w:t>
      </w:r>
      <w:r>
        <w:rPr>
          <w:rFonts w:ascii="Times New Roman" w:hAnsi="Times New Roman"/>
          <w:lang w:eastAsia="zh-TW"/>
        </w:rPr>
        <w:t>10</w:t>
      </w:r>
      <w:r>
        <w:rPr>
          <w:rFonts w:ascii="Times New Roman" w:hAnsi="Times New Roman" w:hint="eastAsia"/>
          <w:lang w:eastAsia="zh-TW"/>
        </w:rPr>
        <w:t>年版</w:t>
      </w:r>
      <w:r>
        <w:rPr>
          <w:rFonts w:ascii="Times New Roman" w:hAnsi="Times New Roman"/>
          <w:lang w:eastAsia="zh-TW"/>
        </w:rPr>
        <w:t xml:space="preserve">. </w:t>
      </w:r>
      <w:r>
        <w:rPr>
          <w:rFonts w:ascii="Times New Roman" w:hAnsi="Times New Roman" w:hint="eastAsia"/>
          <w:lang w:eastAsia="zh-TW"/>
        </w:rPr>
        <w:t>大蔵省印刷局</w:t>
      </w:r>
      <w:r>
        <w:rPr>
          <w:rFonts w:ascii="Times New Roman" w:hAnsi="Times New Roman"/>
          <w:lang w:eastAsia="zh-TW"/>
        </w:rPr>
        <w:t>, 1998. p. 220-230.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  <w:lang w:eastAsia="zh-TW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（洋書）</w:t>
      </w:r>
    </w:p>
    <w:p w:rsidR="00D70D42" w:rsidRPr="00920461" w:rsidRDefault="00D70D42" w:rsidP="00920461">
      <w:pPr>
        <w:pStyle w:val="a3"/>
        <w:adjustRightInd w:val="0"/>
        <w:jc w:val="left"/>
        <w:rPr>
          <w:rFonts w:hAnsi="ＭＳ 明朝"/>
          <w:szCs w:val="24"/>
        </w:rPr>
      </w:pPr>
      <w:r w:rsidRPr="00920461">
        <w:rPr>
          <w:rFonts w:hAnsi="ＭＳ 明朝" w:hint="eastAsia"/>
          <w:szCs w:val="24"/>
        </w:rPr>
        <w:t xml:space="preserve">　著者名</w:t>
      </w:r>
      <w:r w:rsidRPr="00920461">
        <w:rPr>
          <w:rFonts w:hAnsi="ＭＳ 明朝"/>
          <w:szCs w:val="24"/>
        </w:rPr>
        <w:t xml:space="preserve">. </w:t>
      </w:r>
      <w:r w:rsidRPr="00920461">
        <w:rPr>
          <w:rFonts w:hAnsi="ＭＳ 明朝" w:hint="eastAsia"/>
          <w:szCs w:val="24"/>
        </w:rPr>
        <w:t>書名</w:t>
      </w:r>
      <w:r w:rsidRPr="00920461">
        <w:rPr>
          <w:rFonts w:hAnsi="ＭＳ 明朝"/>
          <w:szCs w:val="24"/>
        </w:rPr>
        <w:t>. {</w:t>
      </w:r>
      <w:r w:rsidRPr="00920461">
        <w:rPr>
          <w:rFonts w:hAnsi="ＭＳ 明朝" w:hint="eastAsia"/>
          <w:szCs w:val="24"/>
        </w:rPr>
        <w:t>版表示</w:t>
      </w:r>
      <w:r w:rsidRPr="00920461">
        <w:rPr>
          <w:rFonts w:hAnsi="ＭＳ 明朝"/>
          <w:szCs w:val="24"/>
        </w:rPr>
        <w:t xml:space="preserve">.} </w:t>
      </w:r>
      <w:r w:rsidRPr="00920461">
        <w:rPr>
          <w:rFonts w:hAnsi="ＭＳ 明朝" w:hint="eastAsia"/>
          <w:szCs w:val="24"/>
        </w:rPr>
        <w:t>出版地</w:t>
      </w:r>
      <w:r w:rsidRPr="00920461">
        <w:rPr>
          <w:rFonts w:hAnsi="ＭＳ 明朝"/>
          <w:szCs w:val="24"/>
        </w:rPr>
        <w:t xml:space="preserve">, </w:t>
      </w:r>
      <w:r w:rsidRPr="00920461">
        <w:rPr>
          <w:rFonts w:hAnsi="ＭＳ 明朝" w:hint="eastAsia"/>
          <w:szCs w:val="24"/>
        </w:rPr>
        <w:t>出版者</w:t>
      </w:r>
      <w:r w:rsidRPr="00920461">
        <w:rPr>
          <w:rFonts w:hAnsi="ＭＳ 明朝"/>
          <w:szCs w:val="24"/>
        </w:rPr>
        <w:t xml:space="preserve">, </w:t>
      </w:r>
      <w:r w:rsidRPr="00920461">
        <w:rPr>
          <w:rFonts w:hAnsi="ＭＳ 明朝" w:hint="eastAsia"/>
          <w:szCs w:val="24"/>
        </w:rPr>
        <w:t>出版年</w:t>
      </w:r>
      <w:r w:rsidRPr="00920461">
        <w:rPr>
          <w:rFonts w:hAnsi="ＭＳ 明朝"/>
          <w:szCs w:val="24"/>
        </w:rPr>
        <w:t xml:space="preserve">. p. </w:t>
      </w:r>
      <w:r w:rsidRPr="00920461">
        <w:rPr>
          <w:rFonts w:hAnsi="ＭＳ 明朝" w:hint="eastAsia"/>
          <w:szCs w:val="24"/>
        </w:rPr>
        <w:t>該当ページ</w:t>
      </w:r>
      <w:r w:rsidRPr="00920461">
        <w:rPr>
          <w:rFonts w:hAnsi="ＭＳ 明朝"/>
          <w:szCs w:val="24"/>
        </w:rPr>
        <w:t>.</w:t>
      </w:r>
      <w:r>
        <w:rPr>
          <w:rFonts w:hAnsi="ＭＳ 明朝"/>
          <w:szCs w:val="24"/>
        </w:rPr>
        <w:t xml:space="preserve"> </w:t>
      </w:r>
      <w:r w:rsidRPr="00920461">
        <w:rPr>
          <w:rFonts w:hAnsi="ＭＳ 明朝"/>
          <w:szCs w:val="24"/>
        </w:rPr>
        <w:t>{</w:t>
      </w:r>
      <w:r w:rsidRPr="00920461">
        <w:rPr>
          <w:rFonts w:hAnsi="ＭＳ 明朝" w:hint="eastAsia"/>
          <w:szCs w:val="24"/>
        </w:rPr>
        <w:t>（叢書名）</w:t>
      </w:r>
      <w:r w:rsidRPr="00920461">
        <w:rPr>
          <w:rFonts w:hAnsi="ＭＳ 明朝"/>
          <w:szCs w:val="24"/>
        </w:rPr>
        <w:t>}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Chars="1" w:left="424" w:hangingChars="175" w:hanging="42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</w:t>
      </w:r>
      <w:r>
        <w:rPr>
          <w:rFonts w:ascii="Times New Roman" w:hAnsi="Times New Roman"/>
        </w:rPr>
        <w:t xml:space="preserve">Hart, Andrew. </w:t>
      </w:r>
      <w:r w:rsidRPr="009524AC">
        <w:rPr>
          <w:rFonts w:ascii="Times New Roman" w:hAnsi="Times New Roman"/>
          <w:i/>
        </w:rPr>
        <w:t>Understanding Media: a Practical Guide</w:t>
      </w:r>
      <w:r>
        <w:rPr>
          <w:rFonts w:ascii="Times New Roman" w:hAnsi="Times New Roman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London</w:t>
          </w:r>
        </w:smartTag>
      </w:smartTag>
      <w:r>
        <w:rPr>
          <w:rFonts w:ascii="Times New Roman" w:hAnsi="Times New Roman"/>
        </w:rPr>
        <w:t>, Routledge, 1991. p. 5.</w:t>
      </w:r>
    </w:p>
    <w:p w:rsidR="00D70D42" w:rsidRDefault="00D70D42" w:rsidP="00920461">
      <w:pPr>
        <w:pStyle w:val="a3"/>
        <w:adjustRightInd w:val="0"/>
        <w:ind w:leftChars="1" w:left="424" w:hangingChars="175" w:hanging="42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</w:t>
      </w:r>
      <w:r>
        <w:rPr>
          <w:rFonts w:ascii="Times New Roman" w:hAnsi="Times New Roman"/>
        </w:rPr>
        <w:t xml:space="preserve">Barzun, Jacques and Graff, H. F. </w:t>
      </w:r>
      <w:r w:rsidRPr="009524AC">
        <w:rPr>
          <w:rFonts w:ascii="Times New Roman" w:hAnsi="Times New Roman"/>
          <w:i/>
        </w:rPr>
        <w:t>The Modern Researcher</w:t>
      </w:r>
      <w:r>
        <w:rPr>
          <w:rFonts w:ascii="Times New Roman" w:hAnsi="Times New Roman"/>
        </w:rPr>
        <w:t xml:space="preserve">. rev. ed.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, Harcourt, 1970. p. 165.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・著者名は、姓、名の順に記載する。洋書の場合は、姓と名のあいだに半角のコンマとスペースを挟む。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Pr="00C226B9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</w:rPr>
        <w:t xml:space="preserve">　例</w:t>
      </w:r>
      <w:r w:rsidRPr="00C226B9">
        <w:rPr>
          <w:rFonts w:ascii="Times New Roman" w:hAnsi="Times New Roman" w:hint="eastAsia"/>
          <w:lang w:val="fr-FR"/>
        </w:rPr>
        <w:t>：</w:t>
      </w:r>
      <w:r w:rsidRPr="00C226B9">
        <w:rPr>
          <w:rFonts w:ascii="Times New Roman" w:hAnsi="Times New Roman"/>
          <w:lang w:val="fr-FR"/>
        </w:rPr>
        <w:t>Price, D. J. de Solla.</w:t>
      </w:r>
    </w:p>
    <w:p w:rsidR="00D70D42" w:rsidRPr="00C226B9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  <w:lang w:val="fr-FR"/>
        </w:rPr>
      </w:pPr>
    </w:p>
    <w:p w:rsidR="00D70D42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・共著者がいる場合、著者数が２名の場合は、和書はコンマ、洋書は</w:t>
      </w:r>
      <w:r>
        <w:rPr>
          <w:rFonts w:ascii="Times New Roman" w:hAnsi="Times New Roman"/>
        </w:rPr>
        <w:t>"and"</w:t>
      </w:r>
      <w:r>
        <w:rPr>
          <w:rFonts w:ascii="Times New Roman" w:hAnsi="Times New Roman" w:hint="eastAsia"/>
        </w:rPr>
        <w:t>を用いて連記する。３名以上の場合は、和書は他、洋書は</w:t>
      </w:r>
      <w:r>
        <w:rPr>
          <w:rFonts w:ascii="Times New Roman" w:hAnsi="Times New Roman"/>
        </w:rPr>
        <w:t>"and others"</w:t>
      </w:r>
      <w:r>
        <w:rPr>
          <w:rFonts w:ascii="Times New Roman" w:hAnsi="Times New Roman" w:hint="eastAsia"/>
        </w:rPr>
        <w:t>を補う。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</w:t>
      </w:r>
      <w:r>
        <w:rPr>
          <w:rFonts w:ascii="Times New Roman" w:hAnsi="Times New Roman"/>
        </w:rPr>
        <w:t>Vickery, Brian C. and Vickery, Alina.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</w:t>
      </w:r>
      <w:r>
        <w:rPr>
          <w:rFonts w:ascii="Times New Roman" w:hAnsi="Times New Roman"/>
        </w:rPr>
        <w:t>King, E. W. and others.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・洋書の場合、書名を</w:t>
      </w:r>
      <w:r w:rsidRPr="00D66541">
        <w:rPr>
          <w:rFonts w:ascii="Times New Roman" w:hAnsi="Times New Roman" w:hint="eastAsia"/>
          <w:i/>
        </w:rPr>
        <w:t>イタリック体</w:t>
      </w:r>
      <w:r>
        <w:rPr>
          <w:rFonts w:ascii="Times New Roman" w:hAnsi="Times New Roman" w:hint="eastAsia"/>
        </w:rPr>
        <w:t>にする。</w:t>
      </w:r>
    </w:p>
    <w:p w:rsidR="00D70D42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・版表示（版次）は初版でなければ必ず記載する。改訂版の場合は「改訂版」または</w:t>
      </w:r>
      <w:r>
        <w:rPr>
          <w:rFonts w:ascii="Times New Roman" w:hAnsi="Times New Roman"/>
        </w:rPr>
        <w:t>"rev. ed."</w:t>
      </w:r>
      <w:r>
        <w:rPr>
          <w:rFonts w:ascii="Times New Roman" w:hAnsi="Times New Roman" w:hint="eastAsia"/>
        </w:rPr>
        <w:t>を補う。なお、版次と刷次の違いに注意すること。</w:t>
      </w:r>
    </w:p>
    <w:p w:rsidR="00D70D42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・出版地は、和書は東京の場合は省略する。洋書は原則として都市名を記載する。</w:t>
      </w:r>
    </w:p>
    <w:p w:rsidR="00D70D42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・該当ページは、２ページ以上にまたがる場合、ハイフン</w:t>
      </w:r>
      <w:r>
        <w:rPr>
          <w:rFonts w:ascii="Times New Roman" w:hAnsi="Times New Roman"/>
        </w:rPr>
        <w:t>"-"</w:t>
      </w:r>
      <w:r>
        <w:rPr>
          <w:rFonts w:ascii="Times New Roman" w:hAnsi="Times New Roman" w:hint="eastAsia"/>
        </w:rPr>
        <w:t>でつなぐ。著作全体が参照対象である場合は、総ページを示し、</w:t>
      </w:r>
      <w:r>
        <w:rPr>
          <w:rFonts w:ascii="Times New Roman" w:hAnsi="Times New Roman"/>
        </w:rPr>
        <w:t>"p."</w:t>
      </w:r>
      <w:r>
        <w:rPr>
          <w:rFonts w:ascii="Times New Roman" w:hAnsi="Times New Roman" w:hint="eastAsia"/>
        </w:rPr>
        <w:t>を後ろに付記する。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</w:t>
      </w:r>
      <w:r>
        <w:rPr>
          <w:rFonts w:ascii="Times New Roman" w:hAnsi="Times New Roman"/>
        </w:rPr>
        <w:t>p. 9-25.      p. 1355-1357.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</w:t>
      </w:r>
      <w:r>
        <w:rPr>
          <w:rFonts w:ascii="Times New Roman" w:hAnsi="Times New Roman"/>
        </w:rPr>
        <w:t>224 p.       xiv, 862, xix p.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・叢書名とは、シリーズ名、全集名、講座名などのことである。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例：（岩波新書）　（講談社学術文庫）　（</w:t>
      </w:r>
      <w:r>
        <w:rPr>
          <w:rFonts w:ascii="Times New Roman" w:hAnsi="Times New Roman"/>
        </w:rPr>
        <w:t>NHK</w:t>
      </w:r>
      <w:r>
        <w:rPr>
          <w:rFonts w:ascii="Times New Roman" w:hAnsi="Times New Roman" w:hint="eastAsia"/>
        </w:rPr>
        <w:t>ブックス）　（筑摩世界文学大系）</w:t>
      </w:r>
    </w:p>
    <w:p w:rsidR="00D70D42" w:rsidRPr="00D023F3" w:rsidRDefault="00D70D42" w:rsidP="00823239">
      <w:pPr>
        <w:pStyle w:val="a3"/>
        <w:adjustRightInd w:val="0"/>
        <w:ind w:left="706" w:hangingChars="293" w:hanging="706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Times New Roman" w:hAnsi="Times New Roman"/>
        </w:rPr>
        <w:br w:type="page"/>
      </w:r>
      <w:r>
        <w:rPr>
          <w:rFonts w:ascii="ＭＳ ゴシック" w:eastAsia="ＭＳ ゴシック" w:hAnsi="ＭＳ ゴシック" w:hint="eastAsia"/>
          <w:sz w:val="28"/>
        </w:rPr>
        <w:lastRenderedPageBreak/>
        <w:t>Ｂ</w:t>
      </w:r>
      <w:r w:rsidRPr="00D023F3">
        <w:rPr>
          <w:rFonts w:ascii="ＭＳ ゴシック" w:eastAsia="ＭＳ ゴシック" w:hAnsi="ＭＳ ゴシック" w:hint="eastAsia"/>
          <w:sz w:val="28"/>
        </w:rPr>
        <w:t>．</w:t>
      </w:r>
      <w:r>
        <w:rPr>
          <w:rFonts w:ascii="ＭＳ ゴシック" w:eastAsia="ＭＳ ゴシック" w:hAnsi="ＭＳ ゴシック" w:hint="eastAsia"/>
          <w:sz w:val="28"/>
        </w:rPr>
        <w:t>翻訳書</w:t>
      </w:r>
    </w:p>
    <w:p w:rsidR="00D70D42" w:rsidRDefault="00D70D42" w:rsidP="00920461">
      <w:pPr>
        <w:pStyle w:val="a3"/>
        <w:outlineLvl w:val="0"/>
        <w:rPr>
          <w:lang w:eastAsia="zh-TW"/>
        </w:rPr>
      </w:pPr>
      <w:r>
        <w:rPr>
          <w:rFonts w:hint="eastAsia"/>
          <w:lang w:eastAsia="zh-TW"/>
        </w:rPr>
        <w:t>（和書）</w:t>
      </w:r>
    </w:p>
    <w:p w:rsidR="00D70D42" w:rsidRPr="00920461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hAnsi="ＭＳ 明朝"/>
          <w:szCs w:val="24"/>
        </w:rPr>
      </w:pPr>
      <w:r w:rsidRPr="00920461">
        <w:rPr>
          <w:rFonts w:hAnsi="ＭＳ 明朝" w:hint="eastAsia"/>
          <w:szCs w:val="24"/>
          <w:lang w:eastAsia="zh-TW"/>
        </w:rPr>
        <w:t xml:space="preserve">　原著編者名</w:t>
      </w:r>
      <w:r w:rsidRPr="00920461">
        <w:rPr>
          <w:rFonts w:hAnsi="ＭＳ 明朝"/>
          <w:szCs w:val="24"/>
          <w:lang w:eastAsia="zh-TW"/>
        </w:rPr>
        <w:t xml:space="preserve">. </w:t>
      </w:r>
      <w:r w:rsidRPr="00920461">
        <w:rPr>
          <w:rFonts w:hAnsi="ＭＳ 明朝" w:hint="eastAsia"/>
          <w:szCs w:val="24"/>
          <w:lang w:eastAsia="zh-TW"/>
        </w:rPr>
        <w:t>『翻訳書名』［</w:t>
      </w:r>
      <w:r w:rsidRPr="00920461">
        <w:rPr>
          <w:rFonts w:hAnsi="ＭＳ 明朝" w:hint="eastAsia"/>
          <w:i/>
          <w:szCs w:val="24"/>
          <w:lang w:eastAsia="zh-TW"/>
        </w:rPr>
        <w:t>原書名</w:t>
      </w:r>
      <w:r w:rsidRPr="00920461">
        <w:rPr>
          <w:rFonts w:hAnsi="ＭＳ 明朝"/>
          <w:szCs w:val="24"/>
          <w:lang w:eastAsia="zh-TW"/>
        </w:rPr>
        <w:t>. {</w:t>
      </w:r>
      <w:r w:rsidRPr="00920461">
        <w:rPr>
          <w:rFonts w:hAnsi="ＭＳ 明朝" w:hint="eastAsia"/>
          <w:szCs w:val="24"/>
          <w:lang w:eastAsia="zh-TW"/>
        </w:rPr>
        <w:t>版表示</w:t>
      </w:r>
      <w:r w:rsidRPr="00920461">
        <w:rPr>
          <w:rFonts w:hAnsi="ＭＳ 明朝"/>
          <w:szCs w:val="24"/>
          <w:lang w:eastAsia="zh-TW"/>
        </w:rPr>
        <w:t xml:space="preserve">.} </w:t>
      </w:r>
      <w:r w:rsidRPr="00920461">
        <w:rPr>
          <w:rFonts w:hAnsi="ＭＳ 明朝" w:hint="eastAsia"/>
          <w:szCs w:val="24"/>
          <w:lang w:eastAsia="zh-TW"/>
        </w:rPr>
        <w:t>出版事項］翻訳者名</w:t>
      </w:r>
      <w:r w:rsidRPr="00920461">
        <w:rPr>
          <w:rFonts w:hAnsi="ＭＳ 明朝"/>
          <w:szCs w:val="24"/>
          <w:lang w:eastAsia="zh-TW"/>
        </w:rPr>
        <w:t xml:space="preserve">. </w:t>
      </w:r>
      <w:r w:rsidRPr="00920461">
        <w:rPr>
          <w:rFonts w:hAnsi="ＭＳ 明朝"/>
          <w:szCs w:val="24"/>
        </w:rPr>
        <w:t>{</w:t>
      </w:r>
      <w:r w:rsidRPr="00920461">
        <w:rPr>
          <w:rFonts w:hAnsi="ＭＳ 明朝" w:hint="eastAsia"/>
          <w:szCs w:val="24"/>
        </w:rPr>
        <w:t>出版地</w:t>
      </w:r>
      <w:r w:rsidRPr="00920461">
        <w:rPr>
          <w:rFonts w:hAnsi="ＭＳ 明朝"/>
          <w:szCs w:val="24"/>
        </w:rPr>
        <w:t xml:space="preserve">,} </w:t>
      </w:r>
      <w:r w:rsidRPr="00920461">
        <w:rPr>
          <w:rFonts w:hAnsi="ＭＳ 明朝" w:hint="eastAsia"/>
          <w:szCs w:val="24"/>
        </w:rPr>
        <w:t>出版者</w:t>
      </w:r>
      <w:r w:rsidRPr="00920461">
        <w:rPr>
          <w:rFonts w:hAnsi="ＭＳ 明朝"/>
          <w:szCs w:val="24"/>
        </w:rPr>
        <w:t xml:space="preserve">, </w:t>
      </w:r>
      <w:r w:rsidRPr="00920461">
        <w:rPr>
          <w:rFonts w:hAnsi="ＭＳ 明朝" w:hint="eastAsia"/>
          <w:szCs w:val="24"/>
        </w:rPr>
        <w:t>出版年</w:t>
      </w:r>
      <w:r w:rsidRPr="00920461">
        <w:rPr>
          <w:rFonts w:hAnsi="ＭＳ 明朝"/>
          <w:szCs w:val="24"/>
        </w:rPr>
        <w:t xml:space="preserve">. p. </w:t>
      </w:r>
      <w:r w:rsidRPr="00920461">
        <w:rPr>
          <w:rFonts w:hAnsi="ＭＳ 明朝" w:hint="eastAsia"/>
          <w:szCs w:val="24"/>
        </w:rPr>
        <w:t>該当ページ</w:t>
      </w:r>
      <w:r w:rsidRPr="00920461">
        <w:rPr>
          <w:rFonts w:hAnsi="ＭＳ 明朝"/>
          <w:szCs w:val="24"/>
        </w:rPr>
        <w:t xml:space="preserve">. </w:t>
      </w:r>
    </w:p>
    <w:p w:rsidR="00D70D42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Chars="1" w:left="566" w:hangingChars="234" w:hanging="564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</w:t>
      </w:r>
      <w:r>
        <w:rPr>
          <w:rFonts w:ascii="Times New Roman" w:hAnsi="Times New Roman"/>
        </w:rPr>
        <w:t>Vargas, Marjorie Fink.</w:t>
      </w:r>
      <w:r>
        <w:rPr>
          <w:rFonts w:ascii="Times New Roman" w:hAnsi="Times New Roman" w:hint="eastAsia"/>
        </w:rPr>
        <w:t>『非言語コミュニケーション』</w:t>
      </w:r>
      <w:r>
        <w:rPr>
          <w:rFonts w:ascii="Times New Roman" w:hAnsi="Times New Roman"/>
        </w:rPr>
        <w:t>[</w:t>
      </w:r>
      <w:r w:rsidRPr="009524AC">
        <w:rPr>
          <w:rFonts w:ascii="Times New Roman" w:hAnsi="Times New Roman"/>
          <w:i/>
        </w:rPr>
        <w:t>Louder than Words: an Introduction to Nonverbal Communication</w:t>
      </w:r>
      <w:r>
        <w:rPr>
          <w:rFonts w:ascii="Times New Roman" w:hAnsi="Times New Roman"/>
        </w:rPr>
        <w:t>. Ames, Iowa State University Press, 1986.]</w:t>
      </w:r>
      <w:r>
        <w:rPr>
          <w:rFonts w:ascii="Times New Roman" w:hAnsi="Times New Roman" w:hint="eastAsia"/>
        </w:rPr>
        <w:t>石丸正訳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新潮社</w:t>
      </w:r>
      <w:r>
        <w:rPr>
          <w:rFonts w:ascii="Times New Roman" w:hAnsi="Times New Roman"/>
        </w:rPr>
        <w:t>, 1987. p. 15.</w:t>
      </w:r>
    </w:p>
    <w:p w:rsidR="00D70D42" w:rsidRDefault="00D70D42" w:rsidP="00920461">
      <w:pPr>
        <w:pStyle w:val="a3"/>
        <w:adjustRightInd w:val="0"/>
        <w:ind w:leftChars="1" w:left="566" w:hangingChars="234" w:hanging="564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</w:t>
      </w:r>
      <w:r>
        <w:rPr>
          <w:rFonts w:ascii="Times New Roman" w:hAnsi="Times New Roman"/>
        </w:rPr>
        <w:t>Darwin, Charles Robert.</w:t>
      </w:r>
      <w:r>
        <w:rPr>
          <w:rFonts w:ascii="Times New Roman" w:hAnsi="Times New Roman" w:hint="eastAsia"/>
        </w:rPr>
        <w:t>『人間及び動物の表情・はん縁植物の運動と習性』</w:t>
      </w:r>
      <w:r>
        <w:rPr>
          <w:rFonts w:ascii="Times New Roman" w:hAnsi="Times New Roman"/>
        </w:rPr>
        <w:t>[</w:t>
      </w:r>
      <w:r w:rsidRPr="009524AC">
        <w:rPr>
          <w:rFonts w:ascii="Times New Roman" w:hAnsi="Times New Roman"/>
          <w:i/>
        </w:rPr>
        <w:t>The Expression of the Emotions in Man and Animals</w:t>
      </w:r>
      <w:r>
        <w:rPr>
          <w:rFonts w:ascii="Times New Roman" w:hAnsi="Times New Roman"/>
        </w:rPr>
        <w:t xml:space="preserve">. London, John Murray, 1872.] </w:t>
      </w:r>
      <w:r>
        <w:rPr>
          <w:rFonts w:ascii="Times New Roman" w:hAnsi="Times New Roman" w:hint="eastAsia"/>
        </w:rPr>
        <w:t>村上哲夫・石原辰郎訳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白楊社</w:t>
      </w:r>
      <w:r>
        <w:rPr>
          <w:rFonts w:ascii="Times New Roman" w:hAnsi="Times New Roman"/>
        </w:rPr>
        <w:t>, 1938. 703 p.</w:t>
      </w:r>
      <w:r>
        <w:rPr>
          <w:rFonts w:ascii="Times New Roman" w:hAnsi="Times New Roman" w:hint="eastAsia"/>
        </w:rPr>
        <w:t>（ダーウィン全集</w:t>
      </w:r>
      <w:r>
        <w:rPr>
          <w:rFonts w:ascii="Times New Roman" w:hAnsi="Times New Roman"/>
        </w:rPr>
        <w:t>; 8</w:t>
      </w:r>
      <w:r>
        <w:rPr>
          <w:rFonts w:ascii="Times New Roman" w:hAnsi="Times New Roman" w:hint="eastAsia"/>
        </w:rPr>
        <w:t>）</w:t>
      </w:r>
    </w:p>
    <w:p w:rsidR="00D70D42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（洋書）</w:t>
      </w:r>
    </w:p>
    <w:p w:rsidR="00D70D42" w:rsidRDefault="00D70D42" w:rsidP="00056FD0">
      <w:pPr>
        <w:pStyle w:val="a3"/>
        <w:adjustRightInd w:val="0"/>
        <w:ind w:leftChars="1" w:left="281" w:hangingChars="116" w:hanging="279"/>
        <w:jc w:val="left"/>
        <w:rPr>
          <w:rFonts w:hAnsi="ＭＳ 明朝"/>
          <w:szCs w:val="24"/>
          <w:lang w:eastAsia="zh-TW"/>
        </w:rPr>
      </w:pPr>
      <w:r w:rsidRPr="00056FD0">
        <w:rPr>
          <w:rFonts w:hAnsi="ＭＳ 明朝" w:hint="eastAsia"/>
          <w:szCs w:val="24"/>
          <w:lang w:eastAsia="zh-TW"/>
        </w:rPr>
        <w:t xml:space="preserve">　原著編者名</w:t>
      </w:r>
      <w:r w:rsidRPr="00056FD0">
        <w:rPr>
          <w:rFonts w:hAnsi="ＭＳ 明朝"/>
          <w:szCs w:val="24"/>
          <w:lang w:eastAsia="zh-TW"/>
        </w:rPr>
        <w:t xml:space="preserve">. </w:t>
      </w:r>
      <w:r w:rsidRPr="00056FD0">
        <w:rPr>
          <w:rFonts w:hAnsi="ＭＳ 明朝" w:hint="eastAsia"/>
          <w:i/>
          <w:szCs w:val="24"/>
          <w:lang w:eastAsia="zh-TW"/>
        </w:rPr>
        <w:t>翻訳書名</w:t>
      </w:r>
      <w:r w:rsidRPr="00056FD0">
        <w:rPr>
          <w:rFonts w:hAnsi="ＭＳ 明朝"/>
          <w:szCs w:val="24"/>
          <w:lang w:eastAsia="zh-TW"/>
        </w:rPr>
        <w:t xml:space="preserve">. </w:t>
      </w:r>
      <w:r w:rsidRPr="00056FD0">
        <w:rPr>
          <w:rFonts w:hAnsi="ＭＳ 明朝" w:hint="eastAsia"/>
          <w:szCs w:val="24"/>
          <w:lang w:eastAsia="zh-TW"/>
        </w:rPr>
        <w:t>［原書名</w:t>
      </w:r>
      <w:r w:rsidRPr="00056FD0">
        <w:rPr>
          <w:rFonts w:hAnsi="ＭＳ 明朝"/>
          <w:szCs w:val="24"/>
          <w:lang w:eastAsia="zh-TW"/>
        </w:rPr>
        <w:t>. {</w:t>
      </w:r>
      <w:r w:rsidRPr="00056FD0">
        <w:rPr>
          <w:rFonts w:hAnsi="ＭＳ 明朝" w:hint="eastAsia"/>
          <w:szCs w:val="24"/>
          <w:lang w:eastAsia="zh-TW"/>
        </w:rPr>
        <w:t>版表示</w:t>
      </w:r>
      <w:r w:rsidRPr="00056FD0">
        <w:rPr>
          <w:rFonts w:hAnsi="ＭＳ 明朝"/>
          <w:szCs w:val="24"/>
          <w:lang w:eastAsia="zh-TW"/>
        </w:rPr>
        <w:t xml:space="preserve">.} </w:t>
      </w:r>
      <w:r w:rsidRPr="00056FD0">
        <w:rPr>
          <w:rFonts w:hAnsi="ＭＳ 明朝" w:hint="eastAsia"/>
          <w:szCs w:val="24"/>
          <w:lang w:eastAsia="zh-TW"/>
        </w:rPr>
        <w:t>出版事項］翻訳者名</w:t>
      </w:r>
      <w:r w:rsidRPr="00056FD0">
        <w:rPr>
          <w:rFonts w:hAnsi="ＭＳ 明朝"/>
          <w:szCs w:val="24"/>
          <w:lang w:eastAsia="zh-TW"/>
        </w:rPr>
        <w:t>.</w:t>
      </w:r>
      <w:r>
        <w:rPr>
          <w:rFonts w:hAnsi="ＭＳ 明朝"/>
          <w:szCs w:val="24"/>
          <w:lang w:eastAsia="zh-TW"/>
        </w:rPr>
        <w:t xml:space="preserve"> </w:t>
      </w:r>
      <w:r w:rsidRPr="00056FD0">
        <w:rPr>
          <w:rFonts w:hAnsi="ＭＳ 明朝" w:hint="eastAsia"/>
          <w:szCs w:val="24"/>
          <w:lang w:eastAsia="zh-TW"/>
        </w:rPr>
        <w:t>出版地</w:t>
      </w:r>
      <w:r w:rsidRPr="00056FD0">
        <w:rPr>
          <w:rFonts w:hAnsi="ＭＳ 明朝"/>
          <w:szCs w:val="24"/>
          <w:lang w:eastAsia="zh-TW"/>
        </w:rPr>
        <w:t xml:space="preserve">, </w:t>
      </w:r>
      <w:r w:rsidRPr="00056FD0">
        <w:rPr>
          <w:rFonts w:hAnsi="ＭＳ 明朝" w:hint="eastAsia"/>
          <w:szCs w:val="24"/>
          <w:lang w:eastAsia="zh-TW"/>
        </w:rPr>
        <w:t>出版者</w:t>
      </w:r>
      <w:r w:rsidRPr="00056FD0">
        <w:rPr>
          <w:rFonts w:hAnsi="ＭＳ 明朝"/>
          <w:szCs w:val="24"/>
          <w:lang w:eastAsia="zh-TW"/>
        </w:rPr>
        <w:t>,</w:t>
      </w:r>
    </w:p>
    <w:p w:rsidR="00D70D42" w:rsidRPr="00056FD0" w:rsidRDefault="00D70D42" w:rsidP="00056FD0">
      <w:pPr>
        <w:pStyle w:val="a3"/>
        <w:adjustRightInd w:val="0"/>
        <w:ind w:leftChars="1" w:left="281" w:hangingChars="116" w:hanging="279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056FD0">
        <w:rPr>
          <w:rFonts w:hAnsi="ＭＳ 明朝" w:hint="eastAsia"/>
          <w:szCs w:val="24"/>
        </w:rPr>
        <w:t>出版年</w:t>
      </w:r>
      <w:r w:rsidRPr="00056FD0">
        <w:rPr>
          <w:rFonts w:hAnsi="ＭＳ 明朝"/>
          <w:szCs w:val="24"/>
        </w:rPr>
        <w:t xml:space="preserve">. p. </w:t>
      </w:r>
      <w:r w:rsidRPr="00056FD0">
        <w:rPr>
          <w:rFonts w:hAnsi="ＭＳ 明朝" w:hint="eastAsia"/>
          <w:szCs w:val="24"/>
        </w:rPr>
        <w:t>該当ページ</w:t>
      </w:r>
      <w:r w:rsidRPr="00056FD0">
        <w:rPr>
          <w:rFonts w:hAnsi="ＭＳ 明朝"/>
          <w:szCs w:val="24"/>
        </w:rPr>
        <w:t xml:space="preserve">. </w:t>
      </w:r>
    </w:p>
    <w:p w:rsidR="00D70D42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Chars="1" w:left="566" w:hangingChars="234" w:hanging="564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</w:t>
      </w:r>
      <w:r>
        <w:rPr>
          <w:rFonts w:ascii="Times New Roman" w:hAnsi="Times New Roman"/>
        </w:rPr>
        <w:t xml:space="preserve">Schneider, Georg. </w:t>
      </w:r>
      <w:r w:rsidRPr="009524AC">
        <w:rPr>
          <w:rFonts w:ascii="Times New Roman" w:hAnsi="Times New Roman"/>
          <w:i/>
        </w:rPr>
        <w:t>Theory and History of Bibliography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［</w:t>
      </w:r>
      <w:r w:rsidRPr="009524AC">
        <w:rPr>
          <w:rFonts w:ascii="Times New Roman" w:hAnsi="Times New Roman"/>
          <w:i/>
        </w:rPr>
        <w:t>Handbuch der Bibliographie</w:t>
      </w:r>
      <w:r>
        <w:rPr>
          <w:rFonts w:ascii="Times New Roman" w:hAnsi="Times New Roman"/>
        </w:rPr>
        <w:t>. 3. Aufl., 1930.</w:t>
      </w:r>
      <w:r>
        <w:rPr>
          <w:rFonts w:ascii="Times New Roman" w:hAnsi="Times New Roman" w:hint="eastAsia"/>
        </w:rPr>
        <w:t>］</w:t>
      </w:r>
      <w:r>
        <w:rPr>
          <w:rFonts w:ascii="Times New Roman" w:hAnsi="Times New Roman"/>
        </w:rPr>
        <w:t xml:space="preserve">tr. by R. R. Shaw.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Columbia</w:t>
          </w:r>
        </w:smartTag>
      </w:smartTag>
      <w:r>
        <w:rPr>
          <w:rFonts w:ascii="Times New Roman" w:hAnsi="Times New Roman"/>
        </w:rPr>
        <w:t xml:space="preserve"> UniversityPress, 1934. p. 14-15.</w:t>
      </w:r>
    </w:p>
    <w:p w:rsidR="00D70D42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</w:p>
    <w:p w:rsidR="00D70D42" w:rsidRDefault="00D70D42" w:rsidP="00A41F40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・洋書の書名は</w:t>
      </w:r>
      <w:r w:rsidRPr="00D66541">
        <w:rPr>
          <w:rFonts w:ascii="Times New Roman" w:hAnsi="Times New Roman" w:hint="eastAsia"/>
          <w:i/>
        </w:rPr>
        <w:t>イタリック体</w:t>
      </w:r>
      <w:r>
        <w:rPr>
          <w:rFonts w:ascii="Times New Roman" w:hAnsi="Times New Roman" w:hint="eastAsia"/>
        </w:rPr>
        <w:t>にする（イタリック体にできない場合は下線）。</w:t>
      </w:r>
    </w:p>
    <w:p w:rsidR="00D70D42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・和書の翻訳者名には、訳（１名の場合）、共訳（２名の場合）、等共訳（３名以上の場合）、監訳を付記する。洋書には、</w:t>
      </w:r>
      <w:r>
        <w:rPr>
          <w:rFonts w:ascii="Times New Roman" w:hAnsi="Times New Roman"/>
        </w:rPr>
        <w:t>"tr. by"</w:t>
      </w:r>
      <w:r>
        <w:rPr>
          <w:rFonts w:ascii="Times New Roman" w:hAnsi="Times New Roman" w:hint="eastAsia"/>
        </w:rPr>
        <w:t>を付記する。</w:t>
      </w:r>
    </w:p>
    <w:p w:rsidR="00D70D42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</w:p>
    <w:p w:rsidR="00D70D42" w:rsidRPr="00D023F3" w:rsidRDefault="00D70D42" w:rsidP="00920461">
      <w:pPr>
        <w:pStyle w:val="a3"/>
        <w:outlineLvl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Ｃ</w:t>
      </w:r>
      <w:r w:rsidRPr="00D023F3">
        <w:rPr>
          <w:rFonts w:ascii="ＭＳ ゴシック" w:eastAsia="ＭＳ ゴシック" w:hAnsi="ＭＳ ゴシック" w:hint="eastAsia"/>
          <w:sz w:val="28"/>
        </w:rPr>
        <w:t>．</w:t>
      </w:r>
      <w:r w:rsidRPr="00663753">
        <w:rPr>
          <w:rFonts w:ascii="ＭＳ ゴシック" w:eastAsia="ＭＳ ゴシック" w:hAnsi="ＭＳ ゴシック" w:hint="eastAsia"/>
          <w:sz w:val="28"/>
          <w:szCs w:val="28"/>
        </w:rPr>
        <w:t>合集単行書の一部</w:t>
      </w:r>
      <w:r w:rsidRPr="00D023F3">
        <w:rPr>
          <w:rFonts w:ascii="ＭＳ ゴシック" w:eastAsia="ＭＳ ゴシック" w:hAnsi="ＭＳ ゴシック" w:hint="eastAsia"/>
          <w:szCs w:val="24"/>
        </w:rPr>
        <w:t>（論文集・短編集など）</w:t>
      </w:r>
    </w:p>
    <w:p w:rsidR="00D70D42" w:rsidRDefault="00D70D42" w:rsidP="00920461">
      <w:pPr>
        <w:pStyle w:val="a3"/>
        <w:outlineLvl w:val="0"/>
      </w:pPr>
      <w:r>
        <w:rPr>
          <w:rFonts w:hint="eastAsia"/>
        </w:rPr>
        <w:t>（和書）</w:t>
      </w:r>
    </w:p>
    <w:p w:rsidR="00D70D42" w:rsidRDefault="00D70D42" w:rsidP="00056FD0">
      <w:pPr>
        <w:pStyle w:val="a3"/>
        <w:adjustRightInd w:val="0"/>
        <w:ind w:left="706" w:hangingChars="293" w:hanging="706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当該部分の執筆者「</w:t>
      </w:r>
      <w:r w:rsidRPr="00056FD0">
        <w:rPr>
          <w:rFonts w:hAnsi="ＭＳ 明朝" w:hint="eastAsia"/>
          <w:szCs w:val="24"/>
        </w:rPr>
        <w:t>当該部分の題名</w:t>
      </w:r>
      <w:r>
        <w:rPr>
          <w:rFonts w:hAnsi="ＭＳ 明朝" w:hint="eastAsia"/>
          <w:szCs w:val="24"/>
        </w:rPr>
        <w:t>」</w:t>
      </w:r>
      <w:r w:rsidRPr="00056FD0">
        <w:rPr>
          <w:rFonts w:hAnsi="ＭＳ 明朝" w:hint="eastAsia"/>
          <w:szCs w:val="24"/>
        </w:rPr>
        <w:t>〈編者名『書名』</w:t>
      </w:r>
      <w:r w:rsidRPr="00056FD0">
        <w:rPr>
          <w:rFonts w:hAnsi="ＭＳ 明朝"/>
          <w:szCs w:val="24"/>
        </w:rPr>
        <w:t>{</w:t>
      </w:r>
      <w:r w:rsidRPr="00056FD0">
        <w:rPr>
          <w:rFonts w:hAnsi="ＭＳ 明朝" w:hint="eastAsia"/>
          <w:szCs w:val="24"/>
        </w:rPr>
        <w:t>版表示</w:t>
      </w:r>
      <w:r w:rsidRPr="00056FD0">
        <w:rPr>
          <w:rFonts w:hAnsi="ＭＳ 明朝"/>
          <w:szCs w:val="24"/>
        </w:rPr>
        <w:t>}{</w:t>
      </w:r>
      <w:r w:rsidRPr="00056FD0">
        <w:rPr>
          <w:rFonts w:hAnsi="ＭＳ 明朝" w:hint="eastAsia"/>
          <w:szCs w:val="24"/>
        </w:rPr>
        <w:t>出版地</w:t>
      </w:r>
      <w:r>
        <w:rPr>
          <w:rFonts w:hAnsi="ＭＳ 明朝"/>
          <w:szCs w:val="24"/>
        </w:rPr>
        <w:t>,}</w:t>
      </w:r>
    </w:p>
    <w:p w:rsidR="00D70D42" w:rsidRPr="00056FD0" w:rsidRDefault="00D70D42" w:rsidP="00056FD0">
      <w:pPr>
        <w:pStyle w:val="a3"/>
        <w:adjustRightInd w:val="0"/>
        <w:ind w:left="706" w:hangingChars="293" w:hanging="706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056FD0">
        <w:rPr>
          <w:rFonts w:hAnsi="ＭＳ 明朝" w:hint="eastAsia"/>
          <w:szCs w:val="24"/>
        </w:rPr>
        <w:t>出版者</w:t>
      </w:r>
      <w:r w:rsidRPr="00056FD0">
        <w:rPr>
          <w:rFonts w:hAnsi="ＭＳ 明朝"/>
          <w:szCs w:val="24"/>
        </w:rPr>
        <w:t xml:space="preserve">, </w:t>
      </w:r>
      <w:r w:rsidRPr="00056FD0">
        <w:rPr>
          <w:rFonts w:hAnsi="ＭＳ 明朝" w:hint="eastAsia"/>
          <w:szCs w:val="24"/>
        </w:rPr>
        <w:t>出版年〉</w:t>
      </w:r>
      <w:r w:rsidRPr="00056FD0">
        <w:rPr>
          <w:rFonts w:hAnsi="ＭＳ 明朝"/>
          <w:szCs w:val="24"/>
        </w:rPr>
        <w:t xml:space="preserve">p. </w:t>
      </w:r>
      <w:r w:rsidRPr="00056FD0">
        <w:rPr>
          <w:rFonts w:hAnsi="ＭＳ 明朝" w:hint="eastAsia"/>
          <w:szCs w:val="24"/>
        </w:rPr>
        <w:t>該当ページ</w:t>
      </w:r>
      <w:r w:rsidRPr="00056FD0">
        <w:rPr>
          <w:rFonts w:hAnsi="ＭＳ 明朝"/>
          <w:szCs w:val="24"/>
        </w:rPr>
        <w:t xml:space="preserve">. 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例：宮坂広作「余暇と社会教育」〈碓井正久編著『社会教育』第一法規</w:t>
      </w:r>
      <w:r>
        <w:rPr>
          <w:rFonts w:ascii="Times New Roman" w:hAnsi="Times New Roman"/>
        </w:rPr>
        <w:t>, 1970</w:t>
      </w:r>
      <w:r>
        <w:rPr>
          <w:rFonts w:ascii="Times New Roman" w:hAnsi="Times New Roman" w:hint="eastAsia"/>
        </w:rPr>
        <w:t>〉</w:t>
      </w:r>
      <w:r>
        <w:rPr>
          <w:rFonts w:ascii="Times New Roman" w:hAnsi="Times New Roman"/>
        </w:rPr>
        <w:t xml:space="preserve">p. 201-233. 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（洋書）</w:t>
      </w:r>
    </w:p>
    <w:p w:rsidR="00D70D42" w:rsidRDefault="00D70D42" w:rsidP="00056FD0">
      <w:pPr>
        <w:pStyle w:val="a3"/>
        <w:adjustRightInd w:val="0"/>
        <w:ind w:left="706" w:hangingChars="293" w:hanging="706"/>
        <w:jc w:val="left"/>
        <w:rPr>
          <w:rFonts w:hAnsi="ＭＳ 明朝"/>
          <w:szCs w:val="24"/>
        </w:rPr>
      </w:pPr>
      <w:r w:rsidRPr="00056FD0">
        <w:rPr>
          <w:rFonts w:hAnsi="ＭＳ 明朝" w:hint="eastAsia"/>
          <w:szCs w:val="24"/>
        </w:rPr>
        <w:t xml:space="preserve">　当該部分の執筆者</w:t>
      </w:r>
      <w:r w:rsidRPr="00056FD0">
        <w:rPr>
          <w:rFonts w:hAnsi="ＭＳ 明朝"/>
          <w:szCs w:val="24"/>
        </w:rPr>
        <w:t>. "</w:t>
      </w:r>
      <w:r w:rsidRPr="00056FD0">
        <w:rPr>
          <w:rFonts w:hAnsi="ＭＳ 明朝" w:hint="eastAsia"/>
          <w:szCs w:val="24"/>
        </w:rPr>
        <w:t>当該部分の題名</w:t>
      </w:r>
      <w:r w:rsidRPr="00056FD0">
        <w:rPr>
          <w:rFonts w:hAnsi="ＭＳ 明朝"/>
          <w:szCs w:val="24"/>
        </w:rPr>
        <w:t xml:space="preserve">." </w:t>
      </w:r>
      <w:r w:rsidRPr="00056FD0">
        <w:rPr>
          <w:rFonts w:hAnsi="ＭＳ 明朝" w:hint="eastAsia"/>
          <w:szCs w:val="24"/>
        </w:rPr>
        <w:t>〈編者名</w:t>
      </w:r>
      <w:r w:rsidRPr="00056FD0">
        <w:rPr>
          <w:rFonts w:hAnsi="ＭＳ 明朝"/>
          <w:szCs w:val="24"/>
        </w:rPr>
        <w:t xml:space="preserve">. </w:t>
      </w:r>
      <w:r w:rsidRPr="00056FD0">
        <w:rPr>
          <w:rFonts w:hAnsi="ＭＳ 明朝" w:hint="eastAsia"/>
          <w:szCs w:val="24"/>
        </w:rPr>
        <w:t>書名</w:t>
      </w:r>
      <w:r w:rsidRPr="00056FD0">
        <w:rPr>
          <w:rFonts w:hAnsi="ＭＳ 明朝"/>
          <w:szCs w:val="24"/>
        </w:rPr>
        <w:t>. {</w:t>
      </w:r>
      <w:r w:rsidRPr="00056FD0">
        <w:rPr>
          <w:rFonts w:hAnsi="ＭＳ 明朝" w:hint="eastAsia"/>
          <w:szCs w:val="24"/>
        </w:rPr>
        <w:t>版表示</w:t>
      </w:r>
      <w:r w:rsidRPr="00056FD0">
        <w:rPr>
          <w:rFonts w:hAnsi="ＭＳ 明朝"/>
          <w:szCs w:val="24"/>
        </w:rPr>
        <w:t>.}</w:t>
      </w:r>
      <w:r>
        <w:rPr>
          <w:rFonts w:hAnsi="ＭＳ 明朝"/>
          <w:szCs w:val="24"/>
        </w:rPr>
        <w:t xml:space="preserve"> </w:t>
      </w:r>
      <w:r w:rsidRPr="00056FD0">
        <w:rPr>
          <w:rFonts w:hAnsi="ＭＳ 明朝" w:hint="eastAsia"/>
          <w:szCs w:val="24"/>
        </w:rPr>
        <w:t>出版地</w:t>
      </w:r>
      <w:r w:rsidRPr="00056FD0">
        <w:rPr>
          <w:rFonts w:hAnsi="ＭＳ 明朝"/>
          <w:szCs w:val="24"/>
        </w:rPr>
        <w:t>,</w:t>
      </w:r>
      <w:r>
        <w:rPr>
          <w:rFonts w:hAnsi="ＭＳ 明朝"/>
          <w:szCs w:val="24"/>
        </w:rPr>
        <w:t xml:space="preserve"> </w:t>
      </w:r>
      <w:r w:rsidRPr="00056FD0">
        <w:rPr>
          <w:rFonts w:hAnsi="ＭＳ 明朝" w:hint="eastAsia"/>
          <w:szCs w:val="24"/>
        </w:rPr>
        <w:t>出版者</w:t>
      </w:r>
      <w:r>
        <w:rPr>
          <w:rFonts w:hAnsi="ＭＳ 明朝"/>
          <w:szCs w:val="24"/>
        </w:rPr>
        <w:t>,</w:t>
      </w:r>
    </w:p>
    <w:p w:rsidR="00D70D42" w:rsidRPr="00056FD0" w:rsidRDefault="00D70D42" w:rsidP="00056FD0">
      <w:pPr>
        <w:pStyle w:val="a3"/>
        <w:adjustRightInd w:val="0"/>
        <w:ind w:left="706" w:hangingChars="293" w:hanging="706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056FD0">
        <w:rPr>
          <w:rFonts w:hAnsi="ＭＳ 明朝" w:hint="eastAsia"/>
          <w:szCs w:val="24"/>
        </w:rPr>
        <w:t>出版年〉</w:t>
      </w:r>
      <w:r w:rsidRPr="00056FD0">
        <w:rPr>
          <w:rFonts w:hAnsi="ＭＳ 明朝"/>
          <w:szCs w:val="24"/>
        </w:rPr>
        <w:t xml:space="preserve">p. </w:t>
      </w:r>
      <w:r w:rsidRPr="00056FD0">
        <w:rPr>
          <w:rFonts w:hAnsi="ＭＳ 明朝" w:hint="eastAsia"/>
          <w:szCs w:val="24"/>
        </w:rPr>
        <w:t>該当ページ</w:t>
      </w:r>
      <w:r w:rsidRPr="00056FD0">
        <w:rPr>
          <w:rFonts w:hAnsi="ＭＳ 明朝"/>
          <w:szCs w:val="24"/>
        </w:rPr>
        <w:t xml:space="preserve">. 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</w:t>
      </w:r>
      <w:r>
        <w:rPr>
          <w:rFonts w:ascii="Times New Roman" w:hAnsi="Times New Roman"/>
        </w:rPr>
        <w:t xml:space="preserve">Groom, Geofrey. "Bibliography of Older Material." </w:t>
      </w:r>
      <w:r>
        <w:rPr>
          <w:rFonts w:ascii="Times New Roman" w:hAnsi="Times New Roman" w:hint="eastAsia"/>
        </w:rPr>
        <w:t>〈</w:t>
      </w:r>
      <w:r>
        <w:rPr>
          <w:rFonts w:ascii="Times New Roman" w:hAnsi="Times New Roman"/>
        </w:rPr>
        <w:t xml:space="preserve">Gavin, L. H. ed. </w:t>
      </w:r>
      <w:r w:rsidRPr="00E2553E">
        <w:rPr>
          <w:rFonts w:ascii="Times New Roman" w:hAnsi="Times New Roman"/>
          <w:i/>
        </w:rPr>
        <w:t>Printed Reference Material</w:t>
      </w:r>
      <w:r>
        <w:rPr>
          <w:rFonts w:ascii="Times New Roman" w:hAnsi="Times New Roman"/>
        </w:rPr>
        <w:t xml:space="preserve">. 2nd ed.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London</w:t>
          </w:r>
        </w:smartTag>
      </w:smartTag>
      <w:r>
        <w:rPr>
          <w:rFonts w:ascii="Times New Roman" w:hAnsi="Times New Roman"/>
        </w:rPr>
        <w:t>, Library Association, 1984</w:t>
      </w:r>
      <w:r>
        <w:rPr>
          <w:rFonts w:ascii="Times New Roman" w:hAnsi="Times New Roman" w:hint="eastAsia"/>
        </w:rPr>
        <w:t>〉</w:t>
      </w:r>
      <w:r>
        <w:rPr>
          <w:rFonts w:ascii="Times New Roman" w:hAnsi="Times New Roman"/>
        </w:rPr>
        <w:t>p. 456-501.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・合集単行書とは、図書形態の論文集、短編集など、刊行済みの著作を編集して１冊にまとめたもののこと。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・著作（合集の構成要素）のタイトル（論文タイトル）は</w:t>
      </w:r>
      <w:r>
        <w:rPr>
          <w:rFonts w:ascii="Times New Roman" w:hAnsi="Times New Roman"/>
        </w:rPr>
        <w:t xml:space="preserve"> "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 w:hint="eastAsia"/>
        </w:rPr>
        <w:t>でくくる。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・和書の編集者名には、編、編著（１名の場合）、共編（２名の場合）、等共編（３名以上の場合）、監修を付記する。洋書には</w:t>
      </w:r>
      <w:r>
        <w:rPr>
          <w:rFonts w:ascii="Times New Roman" w:hAnsi="Times New Roman"/>
        </w:rPr>
        <w:t>"ed."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"eds."</w:t>
      </w:r>
      <w:r>
        <w:rPr>
          <w:rFonts w:ascii="Times New Roman" w:hAnsi="Times New Roman" w:hint="eastAsia"/>
        </w:rPr>
        <w:t>（２名以上の場合）を付記する。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Pr="00D023F3" w:rsidRDefault="00D70D42" w:rsidP="00920461">
      <w:pPr>
        <w:pStyle w:val="a3"/>
        <w:outlineLvl w:val="0"/>
        <w:rPr>
          <w:rFonts w:ascii="ＭＳ ゴシック" w:eastAsia="ＭＳ ゴシック" w:hAnsi="ＭＳ ゴシック"/>
          <w:sz w:val="28"/>
        </w:rPr>
      </w:pPr>
      <w:r w:rsidRPr="00D023F3">
        <w:rPr>
          <w:rFonts w:ascii="ＭＳ ゴシック" w:eastAsia="ＭＳ ゴシック" w:hAnsi="ＭＳ ゴシック" w:hint="eastAsia"/>
          <w:sz w:val="28"/>
        </w:rPr>
        <w:t>Ｄ．事典・辞書の一項目</w:t>
      </w:r>
    </w:p>
    <w:p w:rsidR="00D70D42" w:rsidRDefault="00D70D42" w:rsidP="00920461">
      <w:pPr>
        <w:pStyle w:val="a3"/>
        <w:outlineLvl w:val="0"/>
      </w:pPr>
      <w:r>
        <w:rPr>
          <w:rFonts w:hint="eastAsia"/>
        </w:rPr>
        <w:t>（和書）</w:t>
      </w:r>
    </w:p>
    <w:p w:rsidR="00D70D42" w:rsidRDefault="00D70D42" w:rsidP="00920461">
      <w:pPr>
        <w:pStyle w:val="a3"/>
        <w:outlineLvl w:val="0"/>
        <w:rPr>
          <w:rFonts w:hAnsi="ＭＳ 明朝"/>
          <w:szCs w:val="24"/>
        </w:rPr>
      </w:pPr>
      <w:r w:rsidRPr="00056FD0">
        <w:rPr>
          <w:rFonts w:hAnsi="ＭＳ 明朝" w:hint="eastAsia"/>
          <w:szCs w:val="24"/>
        </w:rPr>
        <w:t xml:space="preserve">　｛該当部分の執筆者｝</w:t>
      </w:r>
      <w:r>
        <w:rPr>
          <w:rFonts w:hAnsi="ＭＳ 明朝" w:hint="eastAsia"/>
          <w:szCs w:val="24"/>
        </w:rPr>
        <w:t>「</w:t>
      </w:r>
      <w:r w:rsidRPr="00056FD0">
        <w:rPr>
          <w:rFonts w:hAnsi="ＭＳ 明朝" w:hint="eastAsia"/>
          <w:szCs w:val="24"/>
        </w:rPr>
        <w:t>見出し</w:t>
      </w:r>
      <w:r>
        <w:rPr>
          <w:rFonts w:hAnsi="ＭＳ 明朝" w:hint="eastAsia"/>
          <w:szCs w:val="24"/>
        </w:rPr>
        <w:t>」</w:t>
      </w:r>
      <w:r w:rsidRPr="00056FD0">
        <w:rPr>
          <w:rFonts w:hAnsi="ＭＳ 明朝" w:hint="eastAsia"/>
          <w:szCs w:val="24"/>
        </w:rPr>
        <w:t>〈編者名『書名』</w:t>
      </w:r>
      <w:r w:rsidRPr="00056FD0">
        <w:rPr>
          <w:rFonts w:hAnsi="ＭＳ 明朝"/>
          <w:szCs w:val="24"/>
        </w:rPr>
        <w:t>{</w:t>
      </w:r>
      <w:r w:rsidRPr="00056FD0">
        <w:rPr>
          <w:rFonts w:hAnsi="ＭＳ 明朝" w:hint="eastAsia"/>
          <w:szCs w:val="24"/>
        </w:rPr>
        <w:t>版表示</w:t>
      </w:r>
      <w:r w:rsidRPr="00056FD0">
        <w:rPr>
          <w:rFonts w:hAnsi="ＭＳ 明朝"/>
          <w:szCs w:val="24"/>
        </w:rPr>
        <w:t>} {</w:t>
      </w:r>
      <w:r w:rsidRPr="00056FD0">
        <w:rPr>
          <w:rFonts w:hAnsi="ＭＳ 明朝" w:hint="eastAsia"/>
          <w:szCs w:val="24"/>
        </w:rPr>
        <w:t>出版地，</w:t>
      </w:r>
      <w:r w:rsidRPr="00056FD0">
        <w:rPr>
          <w:rFonts w:hAnsi="ＭＳ 明朝"/>
          <w:szCs w:val="24"/>
        </w:rPr>
        <w:t>}</w:t>
      </w:r>
      <w:r w:rsidRPr="00056FD0">
        <w:rPr>
          <w:rFonts w:hAnsi="ＭＳ 明朝" w:hint="eastAsia"/>
          <w:szCs w:val="24"/>
        </w:rPr>
        <w:t>出版者</w:t>
      </w:r>
      <w:r w:rsidRPr="00056FD0">
        <w:rPr>
          <w:rFonts w:hAnsi="ＭＳ 明朝"/>
          <w:szCs w:val="24"/>
        </w:rPr>
        <w:t xml:space="preserve">, </w:t>
      </w:r>
      <w:r w:rsidRPr="00056FD0">
        <w:rPr>
          <w:rFonts w:hAnsi="ＭＳ 明朝" w:hint="eastAsia"/>
          <w:szCs w:val="24"/>
        </w:rPr>
        <w:t>出版年〉</w:t>
      </w:r>
    </w:p>
    <w:p w:rsidR="00D70D42" w:rsidRPr="00056FD0" w:rsidRDefault="00D70D42" w:rsidP="00920461">
      <w:pPr>
        <w:pStyle w:val="a3"/>
        <w:outlineLvl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056FD0">
        <w:rPr>
          <w:rFonts w:hAnsi="ＭＳ 明朝"/>
          <w:szCs w:val="24"/>
        </w:rPr>
        <w:t xml:space="preserve">p. </w:t>
      </w:r>
      <w:r w:rsidRPr="00056FD0">
        <w:rPr>
          <w:rFonts w:hAnsi="ＭＳ 明朝" w:hint="eastAsia"/>
          <w:szCs w:val="24"/>
        </w:rPr>
        <w:t>該当ページ</w:t>
      </w:r>
      <w:r w:rsidRPr="00056FD0">
        <w:rPr>
          <w:rFonts w:hAnsi="ＭＳ 明朝"/>
          <w:szCs w:val="24"/>
        </w:rPr>
        <w:t xml:space="preserve">. </w:t>
      </w:r>
    </w:p>
    <w:p w:rsidR="00D70D42" w:rsidRDefault="00D70D42" w:rsidP="00920461">
      <w:pPr>
        <w:pStyle w:val="a3"/>
        <w:outlineLvl w:val="0"/>
      </w:pPr>
    </w:p>
    <w:p w:rsidR="00D70D42" w:rsidRDefault="00D70D42" w:rsidP="00920461">
      <w:pPr>
        <w:pStyle w:val="a3"/>
      </w:pPr>
      <w:r>
        <w:rPr>
          <w:rFonts w:hint="eastAsia"/>
        </w:rPr>
        <w:t xml:space="preserve">　例：鷲田清一「身体」〈今村仁司編『現代思想を読む事典』講談社</w:t>
      </w:r>
      <w:r>
        <w:t>, 1988</w:t>
      </w:r>
      <w:r>
        <w:rPr>
          <w:rFonts w:hint="eastAsia"/>
        </w:rPr>
        <w:t>〉</w:t>
      </w:r>
      <w:r>
        <w:t>p. 340-342.</w:t>
      </w:r>
    </w:p>
    <w:p w:rsidR="00D70D42" w:rsidRDefault="00D70D42" w:rsidP="00920461">
      <w:pPr>
        <w:pStyle w:val="a3"/>
      </w:pPr>
      <w:r>
        <w:rPr>
          <w:rFonts w:hint="eastAsia"/>
        </w:rPr>
        <w:t xml:space="preserve">　例：大須賀節夫「知識ベース」〈北川高嗣他編『情報学事典』弘文堂</w:t>
      </w:r>
      <w:r>
        <w:t>, 2002</w:t>
      </w:r>
      <w:r>
        <w:rPr>
          <w:rFonts w:hint="eastAsia"/>
        </w:rPr>
        <w:t>〉</w:t>
      </w:r>
      <w:r>
        <w:t xml:space="preserve">p. 586-588. </w:t>
      </w:r>
    </w:p>
    <w:p w:rsidR="00D70D42" w:rsidRDefault="00D70D42" w:rsidP="00920461">
      <w:pPr>
        <w:pStyle w:val="a3"/>
      </w:pPr>
    </w:p>
    <w:p w:rsidR="00D70D42" w:rsidRDefault="00D70D42" w:rsidP="00920461">
      <w:pPr>
        <w:pStyle w:val="a3"/>
      </w:pPr>
      <w:r>
        <w:rPr>
          <w:rFonts w:hint="eastAsia"/>
        </w:rPr>
        <w:t>・事典・辞書の一項目は、基本的に「Ｃ．合集単行書の一部」に準じて記載する。</w:t>
      </w:r>
    </w:p>
    <w:p w:rsidR="00D70D42" w:rsidRDefault="00D70D42" w:rsidP="00C226B9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・事典・辞書データベースで検索した場合、印刷物を収録したものならば上記</w:t>
      </w:r>
      <w:r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>に従う。</w:t>
      </w:r>
    </w:p>
    <w:p w:rsidR="00D70D42" w:rsidRDefault="00D70D42" w:rsidP="00C226B9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印刷されておらず、ネット上にしか公開されていない場合は、後述する</w:t>
      </w:r>
      <w:r>
        <w:rPr>
          <w:rFonts w:ascii="Times New Roman" w:hAnsi="Times New Roman"/>
        </w:rPr>
        <w:t>G</w:t>
      </w:r>
      <w:r>
        <w:rPr>
          <w:rFonts w:ascii="Times New Roman" w:hAnsi="Times New Roman" w:hint="eastAsia"/>
        </w:rPr>
        <w:t>に従う。</w:t>
      </w:r>
    </w:p>
    <w:p w:rsidR="00D70D42" w:rsidRDefault="00D70D42" w:rsidP="00920461">
      <w:pPr>
        <w:pStyle w:val="a3"/>
      </w:pPr>
    </w:p>
    <w:p w:rsidR="00D70D42" w:rsidRPr="00D023F3" w:rsidRDefault="00D70D42" w:rsidP="00920461">
      <w:pPr>
        <w:pStyle w:val="a3"/>
        <w:outlineLvl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Ｅ．</w:t>
      </w:r>
      <w:r w:rsidRPr="00663753">
        <w:rPr>
          <w:rFonts w:ascii="ＭＳ ゴシック" w:eastAsia="ＭＳ ゴシック" w:hAnsi="ＭＳ ゴシック" w:hint="eastAsia"/>
          <w:sz w:val="28"/>
          <w:szCs w:val="28"/>
        </w:rPr>
        <w:t>逐次刊行物掲載記事</w:t>
      </w:r>
      <w:r>
        <w:rPr>
          <w:rFonts w:ascii="ＭＳ ゴシック" w:eastAsia="ＭＳ ゴシック" w:hAnsi="ＭＳ ゴシック" w:hint="eastAsia"/>
        </w:rPr>
        <w:t>（学術論文など）</w:t>
      </w:r>
    </w:p>
    <w:p w:rsidR="00D70D42" w:rsidRDefault="00D70D42" w:rsidP="00920461">
      <w:pPr>
        <w:pStyle w:val="a3"/>
        <w:outlineLvl w:val="0"/>
        <w:rPr>
          <w:lang w:eastAsia="zh-TW"/>
        </w:rPr>
      </w:pPr>
      <w:r>
        <w:rPr>
          <w:rFonts w:hint="eastAsia"/>
          <w:lang w:eastAsia="zh-TW"/>
        </w:rPr>
        <w:t>（和雑誌）</w:t>
      </w:r>
    </w:p>
    <w:p w:rsidR="00D70D42" w:rsidRDefault="00D70D42" w:rsidP="00056FD0">
      <w:pPr>
        <w:pStyle w:val="a3"/>
        <w:adjustRightInd w:val="0"/>
        <w:ind w:left="706" w:hangingChars="293" w:hanging="706"/>
        <w:jc w:val="left"/>
        <w:rPr>
          <w:rFonts w:hAnsi="ＭＳ 明朝"/>
          <w:szCs w:val="24"/>
        </w:rPr>
      </w:pPr>
      <w:r w:rsidRPr="00056FD0">
        <w:rPr>
          <w:rFonts w:hAnsi="ＭＳ 明朝" w:hint="eastAsia"/>
          <w:szCs w:val="24"/>
          <w:lang w:eastAsia="zh-TW"/>
        </w:rPr>
        <w:t xml:space="preserve">　執筆者名“論題名”『掲載逐次刊行物名』</w:t>
      </w:r>
      <w:r w:rsidRPr="00056FD0">
        <w:rPr>
          <w:rFonts w:hAnsi="ＭＳ 明朝"/>
          <w:szCs w:val="24"/>
          <w:lang w:eastAsia="zh-TW"/>
        </w:rPr>
        <w:t xml:space="preserve"> vol.</w:t>
      </w:r>
      <w:r w:rsidRPr="00056FD0">
        <w:rPr>
          <w:rFonts w:hAnsi="ＭＳ 明朝" w:hint="eastAsia"/>
          <w:szCs w:val="24"/>
          <w:lang w:eastAsia="zh-TW"/>
        </w:rPr>
        <w:t>巻</w:t>
      </w:r>
      <w:r w:rsidRPr="00056FD0">
        <w:rPr>
          <w:rFonts w:hAnsi="ＭＳ 明朝"/>
          <w:szCs w:val="24"/>
          <w:lang w:eastAsia="zh-TW"/>
        </w:rPr>
        <w:t>, {no.</w:t>
      </w:r>
      <w:r w:rsidRPr="00056FD0">
        <w:rPr>
          <w:rFonts w:hAnsi="ＭＳ 明朝" w:hint="eastAsia"/>
          <w:szCs w:val="24"/>
          <w:lang w:eastAsia="zh-TW"/>
        </w:rPr>
        <w:t>号</w:t>
      </w:r>
      <w:r w:rsidRPr="00056FD0">
        <w:rPr>
          <w:rFonts w:hAnsi="ＭＳ 明朝"/>
          <w:szCs w:val="24"/>
          <w:lang w:eastAsia="zh-TW"/>
        </w:rPr>
        <w:t xml:space="preserve">,} </w:t>
      </w:r>
      <w:r w:rsidRPr="00056FD0">
        <w:rPr>
          <w:rFonts w:hAnsi="ＭＳ 明朝" w:hint="eastAsia"/>
          <w:szCs w:val="24"/>
          <w:lang w:eastAsia="zh-TW"/>
        </w:rPr>
        <w:t>発行年</w:t>
      </w:r>
      <w:r w:rsidRPr="00056FD0">
        <w:rPr>
          <w:rFonts w:hAnsi="ＭＳ 明朝"/>
          <w:szCs w:val="24"/>
          <w:lang w:eastAsia="zh-TW"/>
        </w:rPr>
        <w:t>{</w:t>
      </w:r>
      <w:r w:rsidRPr="00056FD0">
        <w:rPr>
          <w:rFonts w:hAnsi="ＭＳ 明朝" w:hint="eastAsia"/>
          <w:szCs w:val="24"/>
          <w:lang w:eastAsia="zh-TW"/>
        </w:rPr>
        <w:t>月</w:t>
      </w:r>
      <w:r w:rsidRPr="00056FD0">
        <w:rPr>
          <w:rFonts w:hAnsi="ＭＳ 明朝"/>
          <w:szCs w:val="24"/>
          <w:lang w:eastAsia="zh-TW"/>
        </w:rPr>
        <w:t xml:space="preserve">}, </w:t>
      </w:r>
    </w:p>
    <w:p w:rsidR="00D70D42" w:rsidRPr="00056FD0" w:rsidRDefault="00D70D42" w:rsidP="00056FD0">
      <w:pPr>
        <w:pStyle w:val="a3"/>
        <w:adjustRightInd w:val="0"/>
        <w:ind w:left="706" w:hangingChars="293" w:hanging="706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056FD0">
        <w:rPr>
          <w:rFonts w:hAnsi="ＭＳ 明朝"/>
          <w:szCs w:val="24"/>
        </w:rPr>
        <w:t xml:space="preserve">p. </w:t>
      </w:r>
      <w:r w:rsidRPr="00056FD0">
        <w:rPr>
          <w:rFonts w:hAnsi="ＭＳ 明朝" w:hint="eastAsia"/>
          <w:szCs w:val="24"/>
        </w:rPr>
        <w:t>当該ページ</w:t>
      </w:r>
      <w:r w:rsidRPr="00056FD0">
        <w:rPr>
          <w:rFonts w:hAnsi="ＭＳ 明朝"/>
          <w:szCs w:val="24"/>
        </w:rPr>
        <w:t>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例：小野寺夏生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中井浩“単純なモデルからの</w:t>
      </w:r>
      <w:r>
        <w:rPr>
          <w:rFonts w:ascii="Times New Roman" w:hAnsi="Times New Roman"/>
        </w:rPr>
        <w:t>Zipf</w:t>
      </w:r>
      <w:r>
        <w:rPr>
          <w:rFonts w:ascii="Times New Roman" w:hAnsi="Times New Roman" w:hint="eastAsia"/>
        </w:rPr>
        <w:t>の法則の導出”『情報科学技術研究集会発表論文集』</w:t>
      </w:r>
      <w:r>
        <w:rPr>
          <w:rFonts w:ascii="Times New Roman" w:hAnsi="Times New Roman"/>
        </w:rPr>
        <w:t xml:space="preserve"> vol. 12, 1975. 3, p. 129-138.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例：小野寺夏生“‘</w:t>
      </w:r>
      <w:r>
        <w:rPr>
          <w:rFonts w:ascii="Times New Roman" w:hAnsi="Times New Roman"/>
        </w:rPr>
        <w:t>Bibliostatistics</w:t>
      </w:r>
      <w:r>
        <w:rPr>
          <w:rFonts w:ascii="Times New Roman" w:hAnsi="Times New Roman" w:hint="eastAsia"/>
        </w:rPr>
        <w:t>’</w:t>
      </w:r>
      <w:r>
        <w:rPr>
          <w:rFonts w:ascii="Times New Roman" w:hAnsi="Times New Roman"/>
        </w:rPr>
        <w:t>:</w:t>
      </w:r>
      <w:r>
        <w:rPr>
          <w:rFonts w:ascii="Times New Roman" w:hAnsi="Times New Roman" w:hint="eastAsia"/>
        </w:rPr>
        <w:t>情報現象の統計学的説明”『情報管理』</w:t>
      </w:r>
      <w:r>
        <w:rPr>
          <w:rFonts w:ascii="Times New Roman" w:hAnsi="Times New Roman"/>
        </w:rPr>
        <w:t xml:space="preserve"> vol. 21, no. 10, 1979. 10, p. 782-802.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（洋雑誌）</w:t>
      </w:r>
    </w:p>
    <w:p w:rsidR="00D70D42" w:rsidRPr="00056FD0" w:rsidRDefault="00D70D42" w:rsidP="00056FD0">
      <w:pPr>
        <w:pStyle w:val="a3"/>
        <w:adjustRightInd w:val="0"/>
        <w:ind w:left="706" w:hangingChars="293" w:hanging="706"/>
        <w:jc w:val="left"/>
        <w:rPr>
          <w:rFonts w:hAnsi="ＭＳ 明朝"/>
          <w:szCs w:val="24"/>
          <w:lang w:eastAsia="zh-TW"/>
        </w:rPr>
      </w:pPr>
      <w:r w:rsidRPr="00056FD0">
        <w:rPr>
          <w:rFonts w:hAnsi="ＭＳ 明朝" w:hint="eastAsia"/>
          <w:szCs w:val="24"/>
        </w:rPr>
        <w:t xml:space="preserve">　執筆者名</w:t>
      </w:r>
      <w:r w:rsidRPr="00056FD0">
        <w:rPr>
          <w:rFonts w:hAnsi="ＭＳ 明朝"/>
          <w:szCs w:val="24"/>
        </w:rPr>
        <w:t xml:space="preserve">. </w:t>
      </w:r>
      <w:r w:rsidRPr="00056FD0">
        <w:rPr>
          <w:rFonts w:hAnsi="ＭＳ 明朝"/>
          <w:szCs w:val="24"/>
          <w:lang w:eastAsia="zh-TW"/>
        </w:rPr>
        <w:t>"</w:t>
      </w:r>
      <w:r w:rsidRPr="00056FD0">
        <w:rPr>
          <w:rFonts w:hAnsi="ＭＳ 明朝" w:hint="eastAsia"/>
          <w:szCs w:val="24"/>
          <w:lang w:eastAsia="zh-TW"/>
        </w:rPr>
        <w:t>論題名</w:t>
      </w:r>
      <w:r w:rsidRPr="00056FD0">
        <w:rPr>
          <w:rFonts w:hAnsi="ＭＳ 明朝"/>
          <w:szCs w:val="24"/>
          <w:lang w:eastAsia="zh-TW"/>
        </w:rPr>
        <w:t xml:space="preserve">," </w:t>
      </w:r>
      <w:r w:rsidRPr="00056FD0">
        <w:rPr>
          <w:rFonts w:hAnsi="ＭＳ 明朝" w:hint="eastAsia"/>
          <w:i/>
          <w:szCs w:val="24"/>
          <w:lang w:eastAsia="zh-TW"/>
        </w:rPr>
        <w:t>掲載逐次刊行物名</w:t>
      </w:r>
      <w:r w:rsidRPr="00056FD0">
        <w:rPr>
          <w:rFonts w:hAnsi="ＭＳ 明朝"/>
          <w:szCs w:val="24"/>
          <w:lang w:eastAsia="zh-TW"/>
        </w:rPr>
        <w:t xml:space="preserve">, vol. </w:t>
      </w:r>
      <w:r w:rsidRPr="00056FD0">
        <w:rPr>
          <w:rFonts w:hAnsi="ＭＳ 明朝" w:hint="eastAsia"/>
          <w:szCs w:val="24"/>
          <w:lang w:eastAsia="zh-TW"/>
        </w:rPr>
        <w:t>巻</w:t>
      </w:r>
      <w:r w:rsidRPr="00056FD0">
        <w:rPr>
          <w:rFonts w:hAnsi="ＭＳ 明朝"/>
          <w:szCs w:val="24"/>
          <w:lang w:eastAsia="zh-TW"/>
        </w:rPr>
        <w:t xml:space="preserve">, {no. </w:t>
      </w:r>
      <w:r w:rsidRPr="00056FD0">
        <w:rPr>
          <w:rFonts w:hAnsi="ＭＳ 明朝" w:hint="eastAsia"/>
          <w:szCs w:val="24"/>
          <w:lang w:eastAsia="zh-TW"/>
        </w:rPr>
        <w:t>号</w:t>
      </w:r>
      <w:r w:rsidRPr="00056FD0">
        <w:rPr>
          <w:rFonts w:hAnsi="ＭＳ 明朝"/>
          <w:szCs w:val="24"/>
          <w:lang w:eastAsia="zh-TW"/>
        </w:rPr>
        <w:t xml:space="preserve">,} </w:t>
      </w:r>
      <w:r w:rsidRPr="00056FD0">
        <w:rPr>
          <w:rFonts w:hAnsi="ＭＳ 明朝" w:hint="eastAsia"/>
          <w:szCs w:val="24"/>
          <w:lang w:eastAsia="zh-TW"/>
        </w:rPr>
        <w:t>発行年</w:t>
      </w:r>
      <w:r w:rsidRPr="00056FD0">
        <w:rPr>
          <w:rFonts w:hAnsi="ＭＳ 明朝"/>
          <w:szCs w:val="24"/>
          <w:lang w:eastAsia="zh-TW"/>
        </w:rPr>
        <w:t>{</w:t>
      </w:r>
      <w:r w:rsidRPr="00056FD0">
        <w:rPr>
          <w:rFonts w:hAnsi="ＭＳ 明朝" w:hint="eastAsia"/>
          <w:szCs w:val="24"/>
          <w:lang w:eastAsia="zh-TW"/>
        </w:rPr>
        <w:t>月</w:t>
      </w:r>
      <w:r w:rsidRPr="00056FD0">
        <w:rPr>
          <w:rFonts w:hAnsi="ＭＳ 明朝"/>
          <w:szCs w:val="24"/>
          <w:lang w:eastAsia="zh-TW"/>
        </w:rPr>
        <w:t xml:space="preserve">}, </w:t>
      </w:r>
    </w:p>
    <w:p w:rsidR="00D70D42" w:rsidRPr="00056FD0" w:rsidRDefault="00D70D42" w:rsidP="00056FD0">
      <w:pPr>
        <w:pStyle w:val="a3"/>
        <w:adjustRightInd w:val="0"/>
        <w:ind w:left="706" w:hangingChars="293" w:hanging="706"/>
        <w:jc w:val="left"/>
        <w:rPr>
          <w:rFonts w:hAnsi="ＭＳ 明朝"/>
          <w:szCs w:val="24"/>
          <w:lang w:eastAsia="zh-TW"/>
        </w:rPr>
      </w:pPr>
      <w:r w:rsidRPr="00056FD0">
        <w:rPr>
          <w:rFonts w:hAnsi="ＭＳ 明朝" w:hint="eastAsia"/>
          <w:szCs w:val="24"/>
          <w:lang w:eastAsia="zh-TW"/>
        </w:rPr>
        <w:t xml:space="preserve">　</w:t>
      </w:r>
      <w:r w:rsidRPr="00056FD0">
        <w:rPr>
          <w:rFonts w:hAnsi="ＭＳ 明朝"/>
          <w:szCs w:val="24"/>
          <w:lang w:eastAsia="zh-TW"/>
        </w:rPr>
        <w:t xml:space="preserve">p. </w:t>
      </w:r>
      <w:r w:rsidRPr="00056FD0">
        <w:rPr>
          <w:rFonts w:hAnsi="ＭＳ 明朝" w:hint="eastAsia"/>
          <w:szCs w:val="24"/>
          <w:lang w:eastAsia="zh-TW"/>
        </w:rPr>
        <w:t>該当</w:t>
      </w:r>
      <w:r w:rsidRPr="00056FD0">
        <w:rPr>
          <w:rFonts w:hAnsi="ＭＳ 明朝" w:hint="eastAsia"/>
          <w:szCs w:val="24"/>
        </w:rPr>
        <w:t>ページ</w:t>
      </w:r>
      <w:r w:rsidRPr="00056FD0">
        <w:rPr>
          <w:rFonts w:hAnsi="ＭＳ 明朝"/>
          <w:szCs w:val="24"/>
          <w:lang w:eastAsia="zh-TW"/>
        </w:rPr>
        <w:t xml:space="preserve">. 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  <w:lang w:eastAsia="zh-TW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　例：</w:t>
      </w:r>
      <w:r>
        <w:rPr>
          <w:rFonts w:ascii="Times New Roman" w:hAnsi="Times New Roman"/>
          <w:lang w:eastAsia="zh-TW"/>
        </w:rPr>
        <w:t xml:space="preserve">Brookes, Bertram C.  "Theory of the Bradford Law," </w:t>
      </w:r>
      <w:r w:rsidRPr="009524AC">
        <w:rPr>
          <w:rFonts w:ascii="Times New Roman" w:hAnsi="Times New Roman"/>
          <w:i/>
          <w:lang w:eastAsia="zh-TW"/>
        </w:rPr>
        <w:t>Journal of Documentation</w:t>
      </w:r>
      <w:r>
        <w:rPr>
          <w:rFonts w:ascii="Times New Roman" w:hAnsi="Times New Roman"/>
          <w:lang w:eastAsia="zh-TW"/>
        </w:rPr>
        <w:t>, vol. 33, no. 3, 1977. 6, p. 180-209.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 xml:space="preserve">　</w:t>
      </w:r>
      <w:r>
        <w:rPr>
          <w:rFonts w:ascii="Times New Roman" w:hAnsi="Times New Roman" w:hint="eastAsia"/>
        </w:rPr>
        <w:t>例：</w:t>
      </w:r>
      <w:r>
        <w:rPr>
          <w:rFonts w:ascii="Times New Roman" w:hAnsi="Times New Roman"/>
        </w:rPr>
        <w:t>Nelson, Michael J. and Tague, Jean M.  "</w:t>
      </w:r>
      <w:smartTag w:uri="urn:schemas-microsoft-com:office:smarttags" w:element="City">
        <w:r>
          <w:rPr>
            <w:rFonts w:ascii="Times New Roman" w:hAnsi="Times New Roman"/>
          </w:rPr>
          <w:t>Split</w:t>
        </w:r>
      </w:smartTag>
      <w:r>
        <w:rPr>
          <w:rFonts w:ascii="Times New Roman" w:hAnsi="Times New Roman"/>
        </w:rPr>
        <w:t xml:space="preserve"> Size-Rank Models for the Distribution of Index Terms," </w:t>
      </w:r>
      <w:r w:rsidRPr="009524AC">
        <w:rPr>
          <w:rFonts w:ascii="Times New Roman" w:hAnsi="Times New Roman"/>
          <w:i/>
        </w:rPr>
        <w:t>Journal of the American Society for Information Science</w:t>
      </w:r>
      <w:r>
        <w:rPr>
          <w:rFonts w:ascii="Times New Roman" w:hAnsi="Times New Roman"/>
        </w:rPr>
        <w:t>, vol. 36, no. 5, 1985. 10, p. 283-296.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・逐次刊行物掲載記事の典型は、学術雑誌に掲載された論文（雑誌論文）である。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・洋雑誌の場合、誌名をイタリック体か、下線を引く。</w:t>
      </w:r>
    </w:p>
    <w:p w:rsidR="00D70D42" w:rsidRDefault="00D70D42" w:rsidP="00920461">
      <w:pPr>
        <w:pStyle w:val="a3"/>
        <w:adjustRightInd w:val="0"/>
        <w:ind w:leftChars="1" w:left="281" w:hangingChars="116" w:hanging="279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・本規則では「論題名→逐次刊行物名→巻→号→発行年月→ページ」を、すべてカンマでつなげる。ピリオドを使わないのは、これらの事項をひとまとまりと捉えているため。</w:t>
      </w:r>
    </w:p>
    <w:p w:rsidR="00D70D42" w:rsidRDefault="00D70D42" w:rsidP="00A41F40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Pr="00D023F3" w:rsidRDefault="00D70D42" w:rsidP="00A41F40">
      <w:pPr>
        <w:pStyle w:val="a3"/>
        <w:adjustRightInd w:val="0"/>
        <w:ind w:leftChars="1" w:left="328" w:hangingChars="116" w:hanging="326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Ｆ</w:t>
      </w:r>
      <w:r w:rsidRPr="00D023F3">
        <w:rPr>
          <w:rFonts w:ascii="ＭＳ ゴシック" w:eastAsia="ＭＳ ゴシック" w:hAnsi="ＭＳ ゴシック" w:hint="eastAsia"/>
          <w:sz w:val="28"/>
        </w:rPr>
        <w:t>．</w:t>
      </w:r>
      <w:r>
        <w:rPr>
          <w:rFonts w:ascii="ＭＳ ゴシック" w:eastAsia="ＭＳ ゴシック" w:hAnsi="ＭＳ ゴシック" w:hint="eastAsia"/>
          <w:sz w:val="28"/>
        </w:rPr>
        <w:t>新聞記事</w:t>
      </w:r>
    </w:p>
    <w:p w:rsidR="00D70D42" w:rsidRDefault="00D70D42" w:rsidP="00920461">
      <w:pPr>
        <w:pStyle w:val="a3"/>
        <w:outlineLvl w:val="0"/>
      </w:pPr>
      <w:r>
        <w:rPr>
          <w:rFonts w:hint="eastAsia"/>
        </w:rPr>
        <w:t>（国内）</w:t>
      </w:r>
    </w:p>
    <w:p w:rsidR="00D70D42" w:rsidRPr="00056FD0" w:rsidRDefault="00D70D42" w:rsidP="00920461">
      <w:pPr>
        <w:pStyle w:val="a3"/>
        <w:outlineLvl w:val="0"/>
        <w:rPr>
          <w:rFonts w:hAnsi="ＭＳ 明朝"/>
          <w:szCs w:val="24"/>
        </w:rPr>
      </w:pPr>
      <w:r w:rsidRPr="00056FD0">
        <w:rPr>
          <w:rFonts w:hAnsi="ＭＳ 明朝" w:hint="eastAsia"/>
          <w:szCs w:val="24"/>
        </w:rPr>
        <w:t xml:space="preserve">　</w:t>
      </w:r>
      <w:r w:rsidRPr="00056FD0">
        <w:rPr>
          <w:rFonts w:hAnsi="ＭＳ 明朝"/>
          <w:szCs w:val="24"/>
        </w:rPr>
        <w:t>{</w:t>
      </w:r>
      <w:r w:rsidRPr="00056FD0">
        <w:rPr>
          <w:rFonts w:hAnsi="ＭＳ 明朝" w:hint="eastAsia"/>
          <w:szCs w:val="24"/>
        </w:rPr>
        <w:t>執筆者名</w:t>
      </w:r>
      <w:r w:rsidRPr="00056FD0">
        <w:rPr>
          <w:rFonts w:hAnsi="ＭＳ 明朝"/>
          <w:szCs w:val="24"/>
        </w:rPr>
        <w:t>}</w:t>
      </w:r>
      <w:r w:rsidRPr="00056FD0">
        <w:rPr>
          <w:rFonts w:hAnsi="ＭＳ 明朝" w:hint="eastAsia"/>
          <w:szCs w:val="24"/>
        </w:rPr>
        <w:t>“記事題名”『紙名』</w:t>
      </w:r>
      <w:r w:rsidRPr="00056FD0">
        <w:rPr>
          <w:rFonts w:hAnsi="ＭＳ 明朝"/>
          <w:szCs w:val="24"/>
        </w:rPr>
        <w:t>{</w:t>
      </w:r>
      <w:r w:rsidRPr="00056FD0">
        <w:rPr>
          <w:rFonts w:hAnsi="ＭＳ 明朝" w:hint="eastAsia"/>
          <w:szCs w:val="24"/>
        </w:rPr>
        <w:t>朝刊・夕刊</w:t>
      </w:r>
      <w:r w:rsidRPr="00056FD0">
        <w:rPr>
          <w:rFonts w:hAnsi="ＭＳ 明朝"/>
          <w:szCs w:val="24"/>
        </w:rPr>
        <w:t>} {</w:t>
      </w:r>
      <w:r w:rsidRPr="00056FD0">
        <w:rPr>
          <w:rFonts w:hAnsi="ＭＳ 明朝" w:hint="eastAsia"/>
          <w:szCs w:val="24"/>
        </w:rPr>
        <w:t>発行本社</w:t>
      </w:r>
      <w:r w:rsidRPr="00056FD0">
        <w:rPr>
          <w:rFonts w:hAnsi="ＭＳ 明朝"/>
          <w:szCs w:val="24"/>
        </w:rPr>
        <w:t xml:space="preserve">, } </w:t>
      </w:r>
      <w:r w:rsidRPr="00056FD0">
        <w:rPr>
          <w:rFonts w:hAnsi="ＭＳ 明朝" w:hint="eastAsia"/>
          <w:szCs w:val="24"/>
        </w:rPr>
        <w:t>発行年月日</w:t>
      </w:r>
      <w:r w:rsidRPr="00056FD0">
        <w:rPr>
          <w:rFonts w:hAnsi="ＭＳ 明朝"/>
          <w:szCs w:val="24"/>
        </w:rPr>
        <w:t xml:space="preserve">, </w:t>
      </w:r>
    </w:p>
    <w:p w:rsidR="00D70D42" w:rsidRPr="00056FD0" w:rsidRDefault="00D70D42" w:rsidP="00920461">
      <w:pPr>
        <w:pStyle w:val="a3"/>
        <w:outlineLvl w:val="0"/>
        <w:rPr>
          <w:rFonts w:hAnsi="ＭＳ 明朝"/>
          <w:szCs w:val="24"/>
        </w:rPr>
      </w:pPr>
      <w:r w:rsidRPr="00056FD0">
        <w:rPr>
          <w:rFonts w:hAnsi="ＭＳ 明朝" w:hint="eastAsia"/>
          <w:szCs w:val="24"/>
        </w:rPr>
        <w:t xml:space="preserve">　</w:t>
      </w:r>
      <w:r w:rsidRPr="00056FD0">
        <w:rPr>
          <w:rFonts w:hAnsi="ＭＳ 明朝"/>
          <w:szCs w:val="24"/>
        </w:rPr>
        <w:t xml:space="preserve">p. </w:t>
      </w:r>
      <w:r w:rsidRPr="00056FD0">
        <w:rPr>
          <w:rFonts w:hAnsi="ＭＳ 明朝" w:hint="eastAsia"/>
          <w:szCs w:val="24"/>
        </w:rPr>
        <w:t>該当ページ</w:t>
      </w:r>
      <w:r w:rsidRPr="00056FD0">
        <w:rPr>
          <w:rFonts w:hAnsi="ＭＳ 明朝"/>
          <w:szCs w:val="24"/>
        </w:rPr>
        <w:t>.</w:t>
      </w:r>
    </w:p>
    <w:p w:rsidR="00D70D42" w:rsidRDefault="00D70D42" w:rsidP="00920461">
      <w:pPr>
        <w:pStyle w:val="a3"/>
        <w:outlineLvl w:val="0"/>
      </w:pPr>
    </w:p>
    <w:p w:rsidR="00D70D42" w:rsidRDefault="00D70D42" w:rsidP="00920461">
      <w:pPr>
        <w:pStyle w:val="a3"/>
        <w:outlineLvl w:val="0"/>
      </w:pPr>
      <w:r>
        <w:rPr>
          <w:rFonts w:hint="eastAsia"/>
        </w:rPr>
        <w:t xml:space="preserve">　例：海野敏“新国立劇場バレエ団「ドン･キホーテ」”『朝日新聞』夕刊</w:t>
      </w:r>
      <w:r>
        <w:t xml:space="preserve">, </w:t>
      </w:r>
      <w:r>
        <w:rPr>
          <w:rFonts w:hint="eastAsia"/>
        </w:rPr>
        <w:t>東京</w:t>
      </w:r>
      <w:r>
        <w:t>, 2002.5.20.</w:t>
      </w:r>
    </w:p>
    <w:p w:rsidR="00D70D42" w:rsidRPr="001938DE" w:rsidRDefault="00D70D42" w:rsidP="00920461">
      <w:pPr>
        <w:pStyle w:val="a3"/>
        <w:outlineLvl w:val="0"/>
      </w:pPr>
      <w:r>
        <w:rPr>
          <w:rFonts w:hint="eastAsia"/>
        </w:rPr>
        <w:t xml:space="preserve">　　　</w:t>
      </w:r>
      <w:r>
        <w:t>p. 21.</w:t>
      </w:r>
    </w:p>
    <w:p w:rsidR="00D70D42" w:rsidRDefault="00D70D42" w:rsidP="00920461">
      <w:pPr>
        <w:pStyle w:val="a3"/>
        <w:outlineLvl w:val="0"/>
      </w:pPr>
    </w:p>
    <w:p w:rsidR="00D70D42" w:rsidRPr="001453CA" w:rsidRDefault="00D70D42" w:rsidP="00920461">
      <w:pPr>
        <w:pStyle w:val="a3"/>
        <w:outlineLvl w:val="0"/>
        <w:rPr>
          <w:rFonts w:hAnsi="ＭＳ 明朝"/>
        </w:rPr>
      </w:pPr>
      <w:r w:rsidRPr="001453CA">
        <w:rPr>
          <w:rFonts w:hAnsi="ＭＳ 明朝" w:hint="eastAsia"/>
        </w:rPr>
        <w:t>（</w:t>
      </w:r>
      <w:r>
        <w:rPr>
          <w:rFonts w:hAnsi="ＭＳ 明朝" w:hint="eastAsia"/>
        </w:rPr>
        <w:t>海外</w:t>
      </w:r>
      <w:r w:rsidRPr="001453CA">
        <w:rPr>
          <w:rFonts w:hAnsi="ＭＳ 明朝" w:hint="eastAsia"/>
        </w:rPr>
        <w:t>）</w:t>
      </w:r>
    </w:p>
    <w:p w:rsidR="00D70D42" w:rsidRPr="00056FD0" w:rsidRDefault="00D70D42" w:rsidP="00920461">
      <w:pPr>
        <w:pStyle w:val="a3"/>
        <w:outlineLvl w:val="0"/>
        <w:rPr>
          <w:rFonts w:hAnsi="ＭＳ 明朝"/>
          <w:szCs w:val="24"/>
        </w:rPr>
      </w:pPr>
      <w:r w:rsidRPr="00056FD0">
        <w:rPr>
          <w:rFonts w:hAnsi="ＭＳ 明朝" w:hint="eastAsia"/>
          <w:szCs w:val="24"/>
        </w:rPr>
        <w:t xml:space="preserve">　</w:t>
      </w:r>
      <w:r w:rsidRPr="00056FD0">
        <w:rPr>
          <w:rFonts w:hAnsi="ＭＳ 明朝"/>
          <w:szCs w:val="24"/>
        </w:rPr>
        <w:t>{</w:t>
      </w:r>
      <w:r w:rsidRPr="00056FD0">
        <w:rPr>
          <w:rFonts w:hAnsi="ＭＳ 明朝" w:hint="eastAsia"/>
          <w:szCs w:val="24"/>
        </w:rPr>
        <w:t>執筆者名</w:t>
      </w:r>
      <w:r w:rsidRPr="00056FD0">
        <w:rPr>
          <w:rFonts w:hAnsi="ＭＳ 明朝"/>
          <w:szCs w:val="24"/>
        </w:rPr>
        <w:t>} "</w:t>
      </w:r>
      <w:r w:rsidRPr="00056FD0">
        <w:rPr>
          <w:rFonts w:hAnsi="ＭＳ 明朝" w:hint="eastAsia"/>
          <w:szCs w:val="24"/>
        </w:rPr>
        <w:t>記事題名</w:t>
      </w:r>
      <w:r w:rsidRPr="00056FD0">
        <w:rPr>
          <w:rFonts w:hAnsi="ＭＳ 明朝"/>
          <w:szCs w:val="24"/>
        </w:rPr>
        <w:t xml:space="preserve">" </w:t>
      </w:r>
      <w:r w:rsidRPr="00056FD0">
        <w:rPr>
          <w:rFonts w:hAnsi="ＭＳ 明朝" w:hint="eastAsia"/>
          <w:i/>
          <w:szCs w:val="24"/>
        </w:rPr>
        <w:t>紙名</w:t>
      </w:r>
      <w:r w:rsidRPr="00056FD0">
        <w:rPr>
          <w:rFonts w:hAnsi="ＭＳ 明朝"/>
          <w:i/>
          <w:szCs w:val="24"/>
        </w:rPr>
        <w:t xml:space="preserve"> </w:t>
      </w:r>
      <w:r w:rsidRPr="00056FD0">
        <w:rPr>
          <w:rFonts w:hAnsi="ＭＳ 明朝"/>
          <w:szCs w:val="24"/>
        </w:rPr>
        <w:t>{</w:t>
      </w:r>
      <w:r w:rsidRPr="00056FD0">
        <w:rPr>
          <w:rFonts w:hAnsi="ＭＳ 明朝" w:hint="eastAsia"/>
          <w:szCs w:val="24"/>
        </w:rPr>
        <w:t>朝刊・夕刊</w:t>
      </w:r>
      <w:r w:rsidRPr="00056FD0">
        <w:rPr>
          <w:rFonts w:hAnsi="ＭＳ 明朝"/>
          <w:szCs w:val="24"/>
        </w:rPr>
        <w:t>} {</w:t>
      </w:r>
      <w:r w:rsidRPr="00056FD0">
        <w:rPr>
          <w:rFonts w:hAnsi="ＭＳ 明朝" w:hint="eastAsia"/>
          <w:szCs w:val="24"/>
        </w:rPr>
        <w:t>発行本社</w:t>
      </w:r>
      <w:r w:rsidRPr="00056FD0">
        <w:rPr>
          <w:rFonts w:hAnsi="ＭＳ 明朝"/>
          <w:szCs w:val="24"/>
        </w:rPr>
        <w:t xml:space="preserve">, } </w:t>
      </w:r>
      <w:r w:rsidRPr="00056FD0">
        <w:rPr>
          <w:rFonts w:hAnsi="ＭＳ 明朝" w:hint="eastAsia"/>
          <w:szCs w:val="24"/>
        </w:rPr>
        <w:t>発行年月日</w:t>
      </w:r>
      <w:r w:rsidRPr="00056FD0">
        <w:rPr>
          <w:rFonts w:hAnsi="ＭＳ 明朝"/>
          <w:szCs w:val="24"/>
        </w:rPr>
        <w:t xml:space="preserve">, </w:t>
      </w:r>
    </w:p>
    <w:p w:rsidR="00D70D42" w:rsidRPr="00056FD0" w:rsidRDefault="00D70D42" w:rsidP="00920461">
      <w:pPr>
        <w:pStyle w:val="a3"/>
        <w:outlineLvl w:val="0"/>
        <w:rPr>
          <w:rFonts w:hAnsi="ＭＳ 明朝"/>
          <w:szCs w:val="24"/>
        </w:rPr>
      </w:pPr>
      <w:r w:rsidRPr="00056FD0">
        <w:rPr>
          <w:rFonts w:hAnsi="ＭＳ 明朝" w:hint="eastAsia"/>
          <w:szCs w:val="24"/>
        </w:rPr>
        <w:t xml:space="preserve">　</w:t>
      </w:r>
      <w:r w:rsidRPr="00056FD0">
        <w:rPr>
          <w:rFonts w:hAnsi="ＭＳ 明朝"/>
          <w:szCs w:val="24"/>
        </w:rPr>
        <w:t xml:space="preserve">p. </w:t>
      </w:r>
      <w:r w:rsidRPr="00056FD0">
        <w:rPr>
          <w:rFonts w:hAnsi="ＭＳ 明朝" w:hint="eastAsia"/>
          <w:szCs w:val="24"/>
        </w:rPr>
        <w:t>該当ページ</w:t>
      </w:r>
      <w:r w:rsidRPr="00056FD0">
        <w:rPr>
          <w:rFonts w:hAnsi="ＭＳ 明朝"/>
          <w:szCs w:val="24"/>
        </w:rPr>
        <w:t>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・新聞記事データベースで検索した記事も、紙面に印刷された記事ならば上記</w:t>
      </w:r>
      <w:r>
        <w:rPr>
          <w:rFonts w:ascii="Times New Roman" w:hAnsi="Times New Roman"/>
        </w:rPr>
        <w:t>F</w:t>
      </w:r>
      <w:r>
        <w:rPr>
          <w:rFonts w:ascii="Times New Roman" w:hAnsi="Times New Roman" w:hint="eastAsia"/>
        </w:rPr>
        <w:t>に従う。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紙面に印刷されず、ネット上にしか公開されていない記事の場合は、次の</w:t>
      </w:r>
      <w:r>
        <w:rPr>
          <w:rFonts w:ascii="Times New Roman" w:hAnsi="Times New Roman"/>
        </w:rPr>
        <w:t>G</w:t>
      </w:r>
      <w:r>
        <w:rPr>
          <w:rFonts w:ascii="Times New Roman" w:hAnsi="Times New Roman" w:hint="eastAsia"/>
        </w:rPr>
        <w:t>に従う。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Pr="00D023F3" w:rsidRDefault="00D70D42" w:rsidP="00920461">
      <w:pPr>
        <w:pStyle w:val="a3"/>
        <w:outlineLvl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Ｇ</w:t>
      </w:r>
      <w:r w:rsidRPr="00D023F3">
        <w:rPr>
          <w:rFonts w:ascii="ＭＳ ゴシック" w:eastAsia="ＭＳ ゴシック" w:hAnsi="ＭＳ ゴシック" w:hint="eastAsia"/>
          <w:sz w:val="28"/>
        </w:rPr>
        <w:t>．</w:t>
      </w:r>
      <w:r>
        <w:rPr>
          <w:rFonts w:ascii="ＭＳ ゴシック" w:eastAsia="ＭＳ ゴシック" w:hAnsi="ＭＳ ゴシック" w:hint="eastAsia"/>
          <w:sz w:val="28"/>
        </w:rPr>
        <w:t>インターネットリソース</w:t>
      </w:r>
    </w:p>
    <w:p w:rsidR="00D70D42" w:rsidRDefault="00D70D42" w:rsidP="00920461">
      <w:pPr>
        <w:pStyle w:val="a3"/>
        <w:outlineLvl w:val="0"/>
      </w:pPr>
      <w:r>
        <w:rPr>
          <w:rFonts w:hint="eastAsia"/>
        </w:rPr>
        <w:t>（国内）</w:t>
      </w:r>
    </w:p>
    <w:p w:rsidR="00D70D42" w:rsidRPr="00056FD0" w:rsidRDefault="00D70D42" w:rsidP="00920461">
      <w:pPr>
        <w:pStyle w:val="a3"/>
        <w:adjustRightInd w:val="0"/>
        <w:jc w:val="left"/>
        <w:rPr>
          <w:rFonts w:hAnsi="ＭＳ 明朝"/>
          <w:szCs w:val="24"/>
        </w:rPr>
      </w:pPr>
      <w:r w:rsidRPr="00056FD0">
        <w:rPr>
          <w:rFonts w:hAnsi="ＭＳ 明朝" w:hint="eastAsia"/>
          <w:szCs w:val="24"/>
        </w:rPr>
        <w:t xml:space="preserve">　</w:t>
      </w:r>
      <w:r w:rsidRPr="00056FD0">
        <w:rPr>
          <w:rFonts w:hAnsi="ＭＳ 明朝"/>
          <w:szCs w:val="24"/>
        </w:rPr>
        <w:t>{</w:t>
      </w:r>
      <w:r w:rsidRPr="00056FD0">
        <w:rPr>
          <w:rFonts w:hAnsi="ＭＳ 明朝" w:hint="eastAsia"/>
          <w:szCs w:val="24"/>
        </w:rPr>
        <w:t>制作者</w:t>
      </w:r>
      <w:r w:rsidRPr="00056FD0">
        <w:rPr>
          <w:rFonts w:hAnsi="ＭＳ 明朝"/>
          <w:szCs w:val="24"/>
        </w:rPr>
        <w:t>}</w:t>
      </w:r>
      <w:r w:rsidRPr="00056FD0">
        <w:rPr>
          <w:rFonts w:hAnsi="ＭＳ 明朝" w:hint="eastAsia"/>
          <w:szCs w:val="24"/>
        </w:rPr>
        <w:t>「タイトル」</w:t>
      </w:r>
      <w:r w:rsidRPr="00056FD0">
        <w:rPr>
          <w:rFonts w:hAnsi="ＭＳ 明朝"/>
          <w:szCs w:val="24"/>
        </w:rPr>
        <w:t>URL:Uniform Resource Locator</w:t>
      </w:r>
      <w:r w:rsidRPr="00056FD0">
        <w:rPr>
          <w:rFonts w:hAnsi="ＭＳ 明朝" w:hint="eastAsia"/>
          <w:szCs w:val="24"/>
        </w:rPr>
        <w:t>の記述</w:t>
      </w:r>
    </w:p>
    <w:p w:rsidR="00D70D42" w:rsidRPr="00056FD0" w:rsidRDefault="00D70D42" w:rsidP="00920461">
      <w:pPr>
        <w:pStyle w:val="a3"/>
        <w:adjustRightInd w:val="0"/>
        <w:jc w:val="left"/>
        <w:rPr>
          <w:rFonts w:hAnsi="ＭＳ 明朝"/>
          <w:szCs w:val="24"/>
        </w:rPr>
      </w:pPr>
      <w:r w:rsidRPr="00056FD0">
        <w:rPr>
          <w:rFonts w:hAnsi="ＭＳ 明朝" w:hint="eastAsia"/>
          <w:szCs w:val="24"/>
        </w:rPr>
        <w:t xml:space="preserve">　</w:t>
      </w:r>
      <w:r w:rsidRPr="00056FD0">
        <w:rPr>
          <w:rFonts w:hAnsi="ＭＳ 明朝"/>
          <w:szCs w:val="24"/>
        </w:rPr>
        <w:t>{</w:t>
      </w:r>
      <w:r w:rsidRPr="00056FD0">
        <w:rPr>
          <w:rFonts w:hAnsi="ＭＳ 明朝" w:hint="eastAsia"/>
          <w:szCs w:val="24"/>
        </w:rPr>
        <w:t>更新</w:t>
      </w:r>
      <w:r>
        <w:rPr>
          <w:rFonts w:hAnsi="ＭＳ 明朝"/>
          <w:szCs w:val="24"/>
        </w:rPr>
        <w:t xml:space="preserve"> </w:t>
      </w:r>
      <w:r w:rsidRPr="00056FD0">
        <w:rPr>
          <w:rFonts w:hAnsi="ＭＳ 明朝" w:hint="eastAsia"/>
          <w:szCs w:val="24"/>
        </w:rPr>
        <w:t>更新年月日</w:t>
      </w:r>
      <w:r w:rsidRPr="00056FD0">
        <w:rPr>
          <w:rFonts w:hAnsi="ＭＳ 明朝"/>
          <w:szCs w:val="24"/>
        </w:rPr>
        <w:t>} {</w:t>
      </w:r>
      <w:r w:rsidRPr="00056FD0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参照</w:t>
      </w:r>
      <w:r>
        <w:rPr>
          <w:rFonts w:hAnsi="ＭＳ 明朝"/>
          <w:szCs w:val="24"/>
        </w:rPr>
        <w:t xml:space="preserve"> </w:t>
      </w:r>
      <w:r w:rsidRPr="00056FD0">
        <w:rPr>
          <w:rFonts w:hAnsi="ＭＳ 明朝" w:hint="eastAsia"/>
          <w:szCs w:val="24"/>
        </w:rPr>
        <w:t>アクセス年月日</w:t>
      </w:r>
      <w:r w:rsidRPr="00056FD0">
        <w:rPr>
          <w:rFonts w:hAnsi="ＭＳ 明朝"/>
          <w:szCs w:val="24"/>
        </w:rPr>
        <w:t>}</w:t>
      </w:r>
      <w:r>
        <w:rPr>
          <w:rFonts w:hAnsi="ＭＳ 明朝"/>
          <w:szCs w:val="24"/>
        </w:rPr>
        <w:t>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例：「東洋大学ホームページ」</w:t>
      </w:r>
      <w:r>
        <w:rPr>
          <w:rFonts w:ascii="Times New Roman" w:hAnsi="Times New Roman"/>
        </w:rPr>
        <w:t>URL:http://www.toyo.ac.jp/</w:t>
      </w:r>
      <w:r>
        <w:rPr>
          <w:rFonts w:ascii="Times New Roman" w:hAnsi="Times New Roman" w:hint="eastAsia"/>
        </w:rPr>
        <w:t xml:space="preserve">　更新</w:t>
      </w:r>
      <w:r>
        <w:rPr>
          <w:rFonts w:ascii="Times New Roman" w:hAnsi="Times New Roman"/>
        </w:rPr>
        <w:t>2001</w:t>
      </w:r>
      <w:r w:rsidR="0002746C">
        <w:rPr>
          <w:rFonts w:ascii="Times New Roman" w:hAnsi="Times New Roman" w:hint="eastAsia"/>
        </w:rPr>
        <w:t>-0</w:t>
      </w:r>
      <w:r>
        <w:rPr>
          <w:rFonts w:ascii="Times New Roman" w:hAnsi="Times New Roman"/>
        </w:rPr>
        <w:t>4</w:t>
      </w:r>
      <w:r w:rsidR="0002746C">
        <w:rPr>
          <w:rFonts w:ascii="Times New Roman" w:hAnsi="Times New Roman" w:hint="eastAsia"/>
        </w:rPr>
        <w:t>-0</w:t>
      </w:r>
      <w:r>
        <w:rPr>
          <w:rFonts w:ascii="Times New Roman" w:hAnsi="Times New Roman"/>
        </w:rPr>
        <w:t>1</w:t>
      </w:r>
      <w:r w:rsidR="0002746C">
        <w:rPr>
          <w:rFonts w:ascii="Times New Roman" w:hAnsi="Times New Roman" w:hint="eastAsia"/>
        </w:rPr>
        <w:t>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例：海野敏（個人のホームページ）</w:t>
      </w:r>
      <w:r>
        <w:rPr>
          <w:rFonts w:ascii="Times New Roman" w:hAnsi="Times New Roman"/>
        </w:rPr>
        <w:t>URL:http://www.soc.toyo.ac.jp/faculty/umino.html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参照</w:t>
      </w:r>
      <w:r>
        <w:rPr>
          <w:rFonts w:ascii="Times New Roman" w:hAnsi="Times New Roman"/>
        </w:rPr>
        <w:t>2002-06-19.</w:t>
      </w:r>
    </w:p>
    <w:p w:rsidR="00D70D42" w:rsidRDefault="00D70D42" w:rsidP="001C23E9">
      <w:pPr>
        <w:pStyle w:val="a3"/>
        <w:ind w:left="275" w:hangingChars="114" w:hanging="275"/>
      </w:pPr>
      <w:r>
        <w:rPr>
          <w:rFonts w:hint="eastAsia"/>
        </w:rPr>
        <w:t xml:space="preserve">　例：</w:t>
      </w:r>
      <w:r>
        <w:t>Weblio</w:t>
      </w:r>
      <w:r>
        <w:rPr>
          <w:rFonts w:hint="eastAsia"/>
        </w:rPr>
        <w:t>辞書－産業・環境キーワード「ツイッター</w:t>
      </w:r>
      <w:r>
        <w:t>(</w:t>
      </w:r>
      <w:r w:rsidRPr="001419C8">
        <w:rPr>
          <w:rFonts w:ascii="Times New Roman" w:hAnsi="Times New Roman"/>
        </w:rPr>
        <w:t>Twitter</w:t>
      </w:r>
      <w:r>
        <w:t>)</w:t>
      </w:r>
      <w:r>
        <w:rPr>
          <w:rFonts w:hint="eastAsia"/>
        </w:rPr>
        <w:t>」</w:t>
      </w:r>
    </w:p>
    <w:p w:rsidR="00D70D42" w:rsidRPr="00FB43E0" w:rsidRDefault="00D70D42" w:rsidP="001C23E9">
      <w:pPr>
        <w:pStyle w:val="a3"/>
        <w:ind w:left="275" w:hangingChars="114" w:hanging="275"/>
      </w:pPr>
      <w:r>
        <w:rPr>
          <w:rFonts w:hint="eastAsia"/>
        </w:rPr>
        <w:t xml:space="preserve">　　　</w:t>
      </w:r>
      <w:r>
        <w:t>URL:http://www.weblio.jp/</w:t>
      </w:r>
      <w:r>
        <w:rPr>
          <w:rFonts w:hint="eastAsia"/>
        </w:rPr>
        <w:t xml:space="preserve">　掲載</w:t>
      </w:r>
      <w:r>
        <w:rPr>
          <w:rFonts w:ascii="Times New Roman" w:hAnsi="Times New Roman"/>
        </w:rPr>
        <w:t>2009-11-28.</w:t>
      </w:r>
      <w:r w:rsidRPr="001C23E9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参照</w:t>
      </w:r>
      <w:r>
        <w:rPr>
          <w:rFonts w:ascii="Times New Roman" w:hAnsi="Times New Roman"/>
        </w:rPr>
        <w:t>2012-07-17.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（海外）</w:t>
      </w:r>
    </w:p>
    <w:p w:rsidR="00D70D42" w:rsidRPr="00056FD0" w:rsidRDefault="00D70D42" w:rsidP="00920461">
      <w:pPr>
        <w:pStyle w:val="a3"/>
        <w:adjustRightInd w:val="0"/>
        <w:jc w:val="left"/>
        <w:rPr>
          <w:rFonts w:hAnsi="ＭＳ 明朝"/>
          <w:szCs w:val="24"/>
        </w:rPr>
      </w:pPr>
      <w:r w:rsidRPr="00056FD0">
        <w:rPr>
          <w:rFonts w:hAnsi="ＭＳ 明朝" w:hint="eastAsia"/>
          <w:szCs w:val="24"/>
        </w:rPr>
        <w:t xml:space="preserve">　</w:t>
      </w:r>
      <w:r w:rsidRPr="00056FD0">
        <w:rPr>
          <w:rFonts w:hAnsi="ＭＳ 明朝"/>
          <w:szCs w:val="24"/>
        </w:rPr>
        <w:t>{</w:t>
      </w:r>
      <w:r w:rsidRPr="00056FD0">
        <w:rPr>
          <w:rFonts w:hAnsi="ＭＳ 明朝" w:hint="eastAsia"/>
          <w:szCs w:val="24"/>
        </w:rPr>
        <w:t>制作者</w:t>
      </w:r>
      <w:r w:rsidRPr="00056FD0">
        <w:rPr>
          <w:rFonts w:hAnsi="ＭＳ 明朝"/>
          <w:szCs w:val="24"/>
        </w:rPr>
        <w:t>. } "</w:t>
      </w:r>
      <w:r w:rsidRPr="00056FD0">
        <w:rPr>
          <w:rFonts w:hAnsi="ＭＳ 明朝" w:hint="eastAsia"/>
          <w:szCs w:val="24"/>
        </w:rPr>
        <w:t>タイトル</w:t>
      </w:r>
      <w:r w:rsidRPr="00056FD0">
        <w:rPr>
          <w:rFonts w:hAnsi="ＭＳ 明朝"/>
          <w:szCs w:val="24"/>
        </w:rPr>
        <w:t>." URL:Uniform Resource Locator</w:t>
      </w:r>
      <w:r w:rsidRPr="00056FD0">
        <w:rPr>
          <w:rFonts w:hAnsi="ＭＳ 明朝" w:hint="eastAsia"/>
          <w:szCs w:val="24"/>
        </w:rPr>
        <w:t>の記述</w:t>
      </w:r>
    </w:p>
    <w:p w:rsidR="00D70D42" w:rsidRPr="00056FD0" w:rsidRDefault="00D70D42" w:rsidP="00920461">
      <w:pPr>
        <w:pStyle w:val="a3"/>
        <w:adjustRightInd w:val="0"/>
        <w:jc w:val="left"/>
        <w:rPr>
          <w:rFonts w:hAnsi="ＭＳ 明朝"/>
          <w:szCs w:val="24"/>
        </w:rPr>
      </w:pPr>
      <w:r w:rsidRPr="00056FD0">
        <w:rPr>
          <w:rFonts w:hAnsi="ＭＳ 明朝" w:hint="eastAsia"/>
          <w:szCs w:val="24"/>
        </w:rPr>
        <w:t xml:space="preserve">　</w:t>
      </w:r>
      <w:r w:rsidRPr="00056FD0">
        <w:rPr>
          <w:rFonts w:hAnsi="ＭＳ 明朝"/>
          <w:szCs w:val="24"/>
        </w:rPr>
        <w:t>{</w:t>
      </w:r>
      <w:r w:rsidRPr="00056FD0">
        <w:rPr>
          <w:rFonts w:hAnsi="ＭＳ 明朝" w:hint="eastAsia"/>
          <w:szCs w:val="24"/>
        </w:rPr>
        <w:t>更新</w:t>
      </w:r>
      <w:r>
        <w:rPr>
          <w:rFonts w:hAnsi="ＭＳ 明朝"/>
          <w:szCs w:val="24"/>
        </w:rPr>
        <w:t xml:space="preserve"> </w:t>
      </w:r>
      <w:r w:rsidRPr="00056FD0">
        <w:rPr>
          <w:rFonts w:hAnsi="ＭＳ 明朝" w:hint="eastAsia"/>
          <w:szCs w:val="24"/>
        </w:rPr>
        <w:t>更新年月日</w:t>
      </w:r>
      <w:r w:rsidRPr="00056FD0">
        <w:rPr>
          <w:rFonts w:hAnsi="ＭＳ 明朝"/>
          <w:szCs w:val="24"/>
        </w:rPr>
        <w:t>} {</w:t>
      </w:r>
      <w:r w:rsidRPr="00056FD0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参照</w:t>
      </w:r>
      <w:r>
        <w:rPr>
          <w:rFonts w:hAnsi="ＭＳ 明朝"/>
          <w:szCs w:val="24"/>
        </w:rPr>
        <w:t xml:space="preserve"> </w:t>
      </w:r>
      <w:r w:rsidRPr="00056FD0">
        <w:rPr>
          <w:rFonts w:hAnsi="ＭＳ 明朝" w:hint="eastAsia"/>
          <w:szCs w:val="24"/>
        </w:rPr>
        <w:t>アクセス年月日</w:t>
      </w:r>
      <w:r w:rsidRPr="00056FD0">
        <w:rPr>
          <w:rFonts w:hAnsi="ＭＳ 明朝"/>
          <w:szCs w:val="24"/>
        </w:rPr>
        <w:t>}</w:t>
      </w:r>
      <w:r>
        <w:rPr>
          <w:rFonts w:hAnsi="ＭＳ 明朝"/>
          <w:szCs w:val="24"/>
        </w:rPr>
        <w:t>.</w:t>
      </w:r>
    </w:p>
    <w:p w:rsidR="00D70D42" w:rsidRPr="00D03856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</w:t>
      </w:r>
      <w:r>
        <w:rPr>
          <w:rFonts w:ascii="Times New Roman" w:hAnsi="Times New Roman"/>
        </w:rPr>
        <w:t xml:space="preserve">Zakon, Robert H. "Hobbes' Internet Timeline v4.2."  </w:t>
      </w:r>
      <w:r w:rsidRPr="00D023F3">
        <w:rPr>
          <w:rFonts w:ascii="Times New Roman" w:hAnsi="Times New Roman"/>
        </w:rPr>
        <w:t>URL:http://info.isoc.org</w:t>
      </w:r>
      <w:r>
        <w:rPr>
          <w:rFonts w:ascii="Times New Roman" w:hAnsi="Times New Roman"/>
        </w:rPr>
        <w:t xml:space="preserve"> /guest/zakon/Internet/History/HIT.html</w:t>
      </w:r>
      <w:r>
        <w:rPr>
          <w:rFonts w:ascii="Times New Roman" w:hAnsi="Times New Roman" w:hint="eastAsia"/>
        </w:rPr>
        <w:t xml:space="preserve">　参照</w:t>
      </w:r>
      <w:r>
        <w:rPr>
          <w:rFonts w:ascii="Times New Roman" w:hAnsi="Times New Roman"/>
        </w:rPr>
        <w:t>2002-05-14.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・タイトルが特定できない場合は（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）内に説明を補う。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・更新年月日が特定できない場合は、アクセスした年月日を補う。</w:t>
      </w:r>
    </w:p>
    <w:p w:rsidR="00D70D42" w:rsidRDefault="00D70D42" w:rsidP="00FB43E0">
      <w:pPr>
        <w:pStyle w:val="a3"/>
        <w:ind w:left="275" w:hangingChars="114" w:hanging="275"/>
      </w:pPr>
      <w:r>
        <w:rPr>
          <w:rFonts w:hint="eastAsia"/>
        </w:rPr>
        <w:t>・</w:t>
      </w:r>
      <w:r>
        <w:t>Wikipedia</w:t>
      </w:r>
      <w:r>
        <w:rPr>
          <w:rFonts w:hint="eastAsia"/>
        </w:rPr>
        <w:t>などの</w:t>
      </w:r>
      <w:r>
        <w:t>URL</w:t>
      </w:r>
      <w:r>
        <w:rPr>
          <w:rFonts w:hint="eastAsia"/>
        </w:rPr>
        <w:t>を記載するときは、</w:t>
      </w:r>
      <w:r w:rsidRPr="009C3F12">
        <w:rPr>
          <w:u w:val="single"/>
        </w:rPr>
        <w:t>URL</w:t>
      </w:r>
      <w:r w:rsidRPr="009C3F12">
        <w:rPr>
          <w:rFonts w:hint="eastAsia"/>
          <w:u w:val="single"/>
        </w:rPr>
        <w:t>エンコードの部分は記載しない</w:t>
      </w:r>
      <w:r w:rsidRPr="009C3F12">
        <w:rPr>
          <w:rFonts w:hint="eastAsia"/>
        </w:rPr>
        <w:t>こと</w:t>
      </w:r>
      <w:r>
        <w:rPr>
          <w:rFonts w:hint="eastAsia"/>
        </w:rPr>
        <w:t>。</w:t>
      </w:r>
    </w:p>
    <w:p w:rsidR="00D70D42" w:rsidRPr="009C3F12" w:rsidRDefault="00D70D42" w:rsidP="00FB43E0">
      <w:pPr>
        <w:pStyle w:val="a3"/>
        <w:ind w:left="275" w:hangingChars="114" w:hanging="275"/>
      </w:pPr>
      <w:r>
        <w:rPr>
          <w:rFonts w:hint="eastAsia"/>
        </w:rPr>
        <w:t xml:space="preserve">　例：×</w:t>
      </w:r>
      <w:r w:rsidRPr="009C3F12">
        <w:t>http://ja.wikipedia.org/wiki/%E4%BA%95%E4%B8%8A%E5%86%86%E4%BA%86</w:t>
      </w:r>
    </w:p>
    <w:p w:rsidR="00D70D42" w:rsidRDefault="00D70D42" w:rsidP="00FB43E0">
      <w:pPr>
        <w:pStyle w:val="a3"/>
        <w:ind w:left="275" w:hangingChars="114" w:hanging="275"/>
      </w:pPr>
      <w:r>
        <w:rPr>
          <w:rFonts w:hint="eastAsia"/>
        </w:rPr>
        <w:t xml:space="preserve">　　　○</w:t>
      </w:r>
      <w:r>
        <w:t>Wikipedia</w:t>
      </w:r>
      <w:r>
        <w:rPr>
          <w:rFonts w:hint="eastAsia"/>
        </w:rPr>
        <w:t>「井上円了」</w:t>
      </w:r>
      <w:r>
        <w:t>URL:</w:t>
      </w:r>
      <w:r w:rsidRPr="009C3F12">
        <w:t>http://ja.wikipedia.org/wiki/</w:t>
      </w:r>
    </w:p>
    <w:p w:rsidR="00D70D42" w:rsidRDefault="00D70D42" w:rsidP="00FB43E0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Pr="00D023F3" w:rsidRDefault="00D70D42" w:rsidP="00920461">
      <w:pPr>
        <w:pStyle w:val="a3"/>
        <w:outlineLvl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br w:type="page"/>
      </w:r>
      <w:r>
        <w:rPr>
          <w:rFonts w:ascii="ＭＳ ゴシック" w:eastAsia="ＭＳ ゴシック" w:hAnsi="ＭＳ ゴシック" w:hint="eastAsia"/>
          <w:sz w:val="28"/>
        </w:rPr>
        <w:lastRenderedPageBreak/>
        <w:t>Ｈ</w:t>
      </w:r>
      <w:r w:rsidRPr="00D023F3">
        <w:rPr>
          <w:rFonts w:ascii="ＭＳ ゴシック" w:eastAsia="ＭＳ ゴシック" w:hAnsi="ＭＳ ゴシック" w:hint="eastAsia"/>
          <w:sz w:val="28"/>
        </w:rPr>
        <w:t>．</w:t>
      </w:r>
      <w:r w:rsidRPr="00663753">
        <w:rPr>
          <w:rFonts w:ascii="ＭＳ ゴシック" w:eastAsia="ＭＳ ゴシック" w:hAnsi="ＭＳ ゴシック" w:hint="eastAsia"/>
          <w:sz w:val="28"/>
          <w:szCs w:val="28"/>
        </w:rPr>
        <w:t>二度以上引用する場合</w:t>
      </w:r>
    </w:p>
    <w:p w:rsidR="00D70D42" w:rsidRDefault="006C66F1" w:rsidP="00920461">
      <w:pPr>
        <w:pStyle w:val="a3"/>
        <w:outlineLvl w:val="0"/>
      </w:pPr>
      <w:r>
        <w:rPr>
          <w:rFonts w:hint="eastAsia"/>
        </w:rPr>
        <w:t>・</w:t>
      </w:r>
      <w:r w:rsidR="00D70D42">
        <w:rPr>
          <w:rFonts w:hint="eastAsia"/>
        </w:rPr>
        <w:t>前掲書中</w:t>
      </w:r>
      <w:r>
        <w:rPr>
          <w:rFonts w:hint="eastAsia"/>
        </w:rPr>
        <w:t>＝</w:t>
      </w:r>
      <w:r>
        <w:rPr>
          <w:rFonts w:ascii="Times New Roman" w:hAnsi="Times New Roman" w:hint="eastAsia"/>
        </w:rPr>
        <w:t>２つ以上前に引用したものの場合</w:t>
      </w:r>
    </w:p>
    <w:p w:rsidR="00D70D42" w:rsidRPr="00056FD0" w:rsidRDefault="00D70D42" w:rsidP="00056FD0">
      <w:pPr>
        <w:pStyle w:val="a3"/>
        <w:adjustRightInd w:val="0"/>
        <w:ind w:left="706" w:hangingChars="293" w:hanging="706"/>
        <w:jc w:val="left"/>
        <w:rPr>
          <w:rFonts w:hAnsi="ＭＳ 明朝"/>
          <w:szCs w:val="24"/>
        </w:rPr>
      </w:pPr>
      <w:r w:rsidRPr="00056FD0">
        <w:rPr>
          <w:rFonts w:hAnsi="ＭＳ 明朝" w:hint="eastAsia"/>
          <w:szCs w:val="24"/>
        </w:rPr>
        <w:t xml:space="preserve">　著者姓</w:t>
      </w:r>
      <w:r w:rsidRPr="00056FD0">
        <w:rPr>
          <w:rFonts w:hAnsi="ＭＳ 明朝"/>
          <w:szCs w:val="24"/>
        </w:rPr>
        <w:t xml:space="preserve">, </w:t>
      </w:r>
      <w:r w:rsidRPr="006C66F1">
        <w:rPr>
          <w:rFonts w:ascii="Times New Roman" w:hAnsi="Times New Roman"/>
          <w:i/>
          <w:szCs w:val="24"/>
        </w:rPr>
        <w:t>op. cit.</w:t>
      </w:r>
      <w:r w:rsidRPr="00056FD0">
        <w:rPr>
          <w:rFonts w:hAnsi="ＭＳ 明朝"/>
          <w:szCs w:val="24"/>
        </w:rPr>
        <w:t xml:space="preserve">, p. </w:t>
      </w:r>
      <w:r w:rsidRPr="00056FD0">
        <w:rPr>
          <w:rFonts w:hAnsi="ＭＳ 明朝" w:hint="eastAsia"/>
          <w:szCs w:val="24"/>
        </w:rPr>
        <w:t>該当ページ</w:t>
      </w:r>
      <w:r w:rsidRPr="00056FD0">
        <w:rPr>
          <w:rFonts w:hAnsi="ＭＳ 明朝"/>
          <w:szCs w:val="24"/>
        </w:rPr>
        <w:t>.</w:t>
      </w:r>
    </w:p>
    <w:p w:rsidR="00D70D42" w:rsidRPr="00E2553E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6C66F1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D70D42">
        <w:rPr>
          <w:rFonts w:ascii="Times New Roman" w:hAnsi="Times New Roman" w:hint="eastAsia"/>
        </w:rPr>
        <w:t>上掲書中</w:t>
      </w:r>
      <w:r>
        <w:rPr>
          <w:rFonts w:ascii="Times New Roman" w:hAnsi="Times New Roman" w:hint="eastAsia"/>
        </w:rPr>
        <w:t>＝直前に引用したものの場合</w:t>
      </w:r>
    </w:p>
    <w:p w:rsidR="00D70D42" w:rsidRPr="00056FD0" w:rsidRDefault="00D70D42" w:rsidP="00056FD0">
      <w:pPr>
        <w:pStyle w:val="a3"/>
        <w:adjustRightInd w:val="0"/>
        <w:ind w:left="706" w:hangingChars="293" w:hanging="706"/>
        <w:jc w:val="left"/>
        <w:rPr>
          <w:rFonts w:hAnsi="ＭＳ 明朝"/>
          <w:szCs w:val="24"/>
        </w:rPr>
      </w:pPr>
      <w:r w:rsidRPr="006C66F1">
        <w:rPr>
          <w:rFonts w:hAnsi="ＭＳ 明朝" w:hint="eastAsia"/>
          <w:szCs w:val="24"/>
        </w:rPr>
        <w:t xml:space="preserve">　</w:t>
      </w:r>
      <w:r w:rsidRPr="006C66F1">
        <w:rPr>
          <w:rFonts w:ascii="Times New Roman" w:hAnsi="Times New Roman"/>
          <w:i/>
          <w:szCs w:val="24"/>
        </w:rPr>
        <w:t>Ibid.</w:t>
      </w:r>
      <w:r w:rsidRPr="006C66F1">
        <w:rPr>
          <w:rFonts w:ascii="Times New Roman" w:hAnsi="Times New Roman"/>
          <w:szCs w:val="24"/>
        </w:rPr>
        <w:t>,</w:t>
      </w:r>
      <w:r w:rsidRPr="00056FD0">
        <w:rPr>
          <w:rFonts w:hAnsi="ＭＳ 明朝"/>
          <w:szCs w:val="24"/>
        </w:rPr>
        <w:t xml:space="preserve"> p. </w:t>
      </w:r>
      <w:r w:rsidRPr="00056FD0">
        <w:rPr>
          <w:rFonts w:hAnsi="ＭＳ 明朝" w:hint="eastAsia"/>
          <w:szCs w:val="24"/>
        </w:rPr>
        <w:t>該当ページ</w:t>
      </w:r>
      <w:r w:rsidRPr="00056FD0">
        <w:rPr>
          <w:rFonts w:hAnsi="ＭＳ 明朝"/>
          <w:szCs w:val="24"/>
        </w:rPr>
        <w:t>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例：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/>
        </w:rPr>
        <w:t>22)Stewart, Brian. "A community Adult Education Service," Adult Education, vol. 49, July 1976, p.69.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/>
        </w:rPr>
        <w:t xml:space="preserve">23)Kelly, T. George Birkbeck: Pioneer of Adult Education. </w:t>
      </w:r>
      <w:smartTag w:uri="urn:schemas-microsoft-com:office:smarttags" w:element="City">
        <w:r>
          <w:rPr>
            <w:rFonts w:ascii="Times New Roman" w:hAnsi="Times New Roman"/>
          </w:rPr>
          <w:t>Liverpool</w:t>
        </w:r>
      </w:smartTag>
      <w:r>
        <w:rPr>
          <w:rFonts w:ascii="Times New Roman" w:hAnsi="Times New Roman"/>
        </w:rPr>
        <w:t>, Liverpool Univ. Press, 1957, p.86, p.243-245.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/>
        </w:rPr>
        <w:t xml:space="preserve">24) Stewart, </w:t>
      </w:r>
      <w:r w:rsidRPr="00D95648">
        <w:rPr>
          <w:rFonts w:ascii="Times New Roman" w:hAnsi="Times New Roman"/>
          <w:i/>
        </w:rPr>
        <w:t>op</w:t>
      </w:r>
      <w:r>
        <w:rPr>
          <w:rFonts w:ascii="Times New Roman" w:hAnsi="Times New Roman"/>
          <w:i/>
        </w:rPr>
        <w:t>.</w:t>
      </w:r>
      <w:r w:rsidRPr="00D95648">
        <w:rPr>
          <w:rFonts w:ascii="Times New Roman" w:hAnsi="Times New Roman"/>
          <w:i/>
        </w:rPr>
        <w:t xml:space="preserve"> ci</w:t>
      </w:r>
      <w:r>
        <w:rPr>
          <w:rFonts w:ascii="Times New Roman" w:hAnsi="Times New Roman"/>
          <w:i/>
        </w:rPr>
        <w:t>t.</w:t>
      </w:r>
      <w:r>
        <w:rPr>
          <w:rFonts w:ascii="Times New Roman" w:hAnsi="Times New Roman"/>
        </w:rPr>
        <w:t>, p.71.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1F40">
        <w:rPr>
          <w:rFonts w:ascii="Times New Roman" w:hAnsi="Times New Roman" w:hint="eastAsia"/>
          <w:sz w:val="21"/>
          <w:szCs w:val="21"/>
        </w:rPr>
        <w:t>←</w:t>
      </w:r>
      <w:r w:rsidRPr="00A41F40">
        <w:rPr>
          <w:rFonts w:ascii="Times New Roman" w:hAnsi="Times New Roman"/>
          <w:sz w:val="21"/>
          <w:szCs w:val="21"/>
        </w:rPr>
        <w:t>22)</w:t>
      </w:r>
      <w:r w:rsidRPr="00A41F40">
        <w:rPr>
          <w:rFonts w:ascii="Times New Roman" w:hAnsi="Times New Roman" w:hint="eastAsia"/>
          <w:sz w:val="21"/>
          <w:szCs w:val="21"/>
        </w:rPr>
        <w:t>と同じ資料の別の箇所を引用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/>
        </w:rPr>
        <w:t>25)</w:t>
      </w:r>
      <w:r w:rsidRPr="00D95648">
        <w:rPr>
          <w:rFonts w:ascii="Times New Roman" w:hAnsi="Times New Roman"/>
          <w:i/>
        </w:rPr>
        <w:t xml:space="preserve"> Ibid</w:t>
      </w:r>
      <w:r>
        <w:rPr>
          <w:rFonts w:ascii="Times New Roman" w:hAnsi="Times New Roman"/>
        </w:rPr>
        <w:t>., p.72.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1F40">
        <w:rPr>
          <w:rFonts w:ascii="Times New Roman" w:hAnsi="Times New Roman" w:hint="eastAsia"/>
          <w:sz w:val="21"/>
          <w:szCs w:val="21"/>
        </w:rPr>
        <w:t>←</w:t>
      </w:r>
      <w:r w:rsidRPr="00A41F40">
        <w:rPr>
          <w:rFonts w:ascii="Times New Roman" w:hAnsi="Times New Roman"/>
          <w:sz w:val="21"/>
          <w:szCs w:val="21"/>
        </w:rPr>
        <w:t>24)</w:t>
      </w:r>
      <w:r w:rsidRPr="00A41F40">
        <w:rPr>
          <w:rFonts w:ascii="Times New Roman" w:hAnsi="Times New Roman" w:hint="eastAsia"/>
          <w:sz w:val="21"/>
          <w:szCs w:val="21"/>
        </w:rPr>
        <w:t>と同じ資料の別の箇所を引用</w:t>
      </w:r>
    </w:p>
    <w:p w:rsidR="00D70D42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6C66F1" w:rsidRDefault="00D70D42" w:rsidP="006C66F1">
      <w:pPr>
        <w:pStyle w:val="a3"/>
        <w:adjustRightInd w:val="0"/>
        <w:ind w:left="241" w:hangingChars="100" w:hanging="241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>
        <w:rPr>
          <w:rFonts w:ascii="Times New Roman" w:hAnsi="Times New Roman"/>
        </w:rPr>
        <w:t>"op. cit."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"Ibid"</w:t>
      </w:r>
      <w:r>
        <w:rPr>
          <w:rFonts w:ascii="Times New Roman" w:hAnsi="Times New Roman" w:hint="eastAsia"/>
        </w:rPr>
        <w:t>はラテン語。これらは</w:t>
      </w:r>
      <w:r w:rsidRPr="00D023F3">
        <w:rPr>
          <w:rFonts w:ascii="Times New Roman" w:hAnsi="Times New Roman" w:hint="eastAsia"/>
          <w:i/>
        </w:rPr>
        <w:t>イタリック体</w:t>
      </w:r>
      <w:r>
        <w:rPr>
          <w:rFonts w:ascii="Times New Roman" w:hAnsi="Times New Roman" w:hint="eastAsia"/>
        </w:rPr>
        <w:t>にすること。</w:t>
      </w:r>
    </w:p>
    <w:p w:rsidR="00D70D42" w:rsidRDefault="006C66F1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・同一姓の著者がいる場合は姓のみでなく名も添える。</w:t>
      </w:r>
    </w:p>
    <w:p w:rsidR="00D70D42" w:rsidRDefault="00D70D42" w:rsidP="00920461">
      <w:pPr>
        <w:pStyle w:val="a3"/>
        <w:outlineLvl w:val="0"/>
        <w:rPr>
          <w:rFonts w:ascii="ＭＳ ゴシック" w:eastAsia="ＭＳ ゴシック" w:hAnsi="ＭＳ ゴシック"/>
          <w:sz w:val="28"/>
        </w:rPr>
      </w:pPr>
    </w:p>
    <w:p w:rsidR="00D70D42" w:rsidRPr="00D023F3" w:rsidRDefault="00D70D42" w:rsidP="00920461">
      <w:pPr>
        <w:pStyle w:val="a3"/>
        <w:outlineLvl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Ｉ</w:t>
      </w:r>
      <w:r w:rsidRPr="00D023F3">
        <w:rPr>
          <w:rFonts w:ascii="ＭＳ ゴシック" w:eastAsia="ＭＳ ゴシック" w:hAnsi="ＭＳ ゴシック" w:hint="eastAsia"/>
          <w:sz w:val="28"/>
        </w:rPr>
        <w:t>．</w:t>
      </w:r>
      <w:r>
        <w:rPr>
          <w:rFonts w:ascii="ＭＳ ゴシック" w:eastAsia="ＭＳ ゴシック" w:hAnsi="ＭＳ ゴシック" w:hint="eastAsia"/>
          <w:sz w:val="28"/>
          <w:szCs w:val="28"/>
        </w:rPr>
        <w:t>一般的な注意事項</w:t>
      </w:r>
    </w:p>
    <w:p w:rsidR="00D70D42" w:rsidRPr="00663753" w:rsidRDefault="00D70D42" w:rsidP="00920461">
      <w:pPr>
        <w:pStyle w:val="a3"/>
        <w:adjustRightIn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・書誌事項を書くときの大原則は</w:t>
      </w:r>
      <w:r w:rsidRPr="00A41F40">
        <w:rPr>
          <w:rFonts w:ascii="Times New Roman" w:hAnsi="Times New Roman" w:hint="eastAsia"/>
          <w:u w:val="single"/>
        </w:rPr>
        <w:t>一貫性</w:t>
      </w:r>
      <w:r>
        <w:rPr>
          <w:rFonts w:ascii="Times New Roman" w:hAnsi="Times New Roman" w:hint="eastAsia"/>
        </w:rPr>
        <w:t>である。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形式をそろえること。ピリオドのひとつにいたるまで、完璧にそろえる。形式では、ピリオド、カンマ、引用符、括弧を全角にするのか半角にするのかもそろえる。たとえば和書は全角、洋書は半角というそろえ方もある。（「はじめに」も参照。）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・データの有無をそろえること。副書名を書いたり書かなかったり、洋書の原書名を書いたり書かなかったりなど、データが不ぞろいになってはいけない。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・外国語のつづりでは、大文字と小文字の区別にも留意すること。ここにあげた例では、書名や論題で、冠詞、前置詞、接続詞以外は大文字で始めるようにそろえた。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・「わかればいい」という考えを捨てること。書誌事項が一貫性をもって記述できているかどうかも、研究能力や論文の出来栄えの評価基準となる。</w:t>
      </w:r>
    </w:p>
    <w:p w:rsidR="00C076F1" w:rsidRDefault="00C076F1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</w:p>
    <w:p w:rsidR="00C076F1" w:rsidRPr="00C076F1" w:rsidRDefault="00C076F1" w:rsidP="00C076F1">
      <w:pPr>
        <w:pStyle w:val="a3"/>
        <w:ind w:left="236" w:hangingChars="98" w:hanging="236"/>
        <w:rPr>
          <w:rFonts w:ascii="Times New Roman" w:hAnsi="Times New Roman"/>
        </w:rPr>
      </w:pPr>
      <w:r>
        <w:rPr>
          <w:rFonts w:hint="eastAsia"/>
        </w:rPr>
        <w:t>・冒頭に書いた通り論文で資料のデータをきちんと記載するのは、</w:t>
      </w:r>
      <w:r w:rsidRPr="00C076F1">
        <w:rPr>
          <w:rFonts w:hint="eastAsia"/>
          <w:u w:val="single"/>
        </w:rPr>
        <w:t>たいへんな労力と時間がかかる</w:t>
      </w:r>
      <w:r>
        <w:rPr>
          <w:rFonts w:hint="eastAsia"/>
        </w:rPr>
        <w:t>ことを肝に銘じること。</w:t>
      </w:r>
    </w:p>
    <w:p w:rsidR="00D70D42" w:rsidRDefault="00D70D42" w:rsidP="00A41F40">
      <w:pPr>
        <w:pStyle w:val="a3"/>
        <w:adjustRightInd w:val="0"/>
        <w:ind w:left="282" w:hangingChars="117" w:hanging="282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（以上）</w:t>
      </w:r>
    </w:p>
    <w:p w:rsidR="00D70D42" w:rsidRPr="00663753" w:rsidRDefault="00D70D42" w:rsidP="00D023F3">
      <w:pPr>
        <w:pStyle w:val="a3"/>
        <w:adjustRightInd w:val="0"/>
        <w:snapToGrid w:val="0"/>
        <w:ind w:left="706" w:hangingChars="293" w:hanging="70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br w:type="page"/>
      </w:r>
      <w:r w:rsidRPr="00663753">
        <w:rPr>
          <w:rFonts w:ascii="ＭＳ ゴシック" w:eastAsia="ＭＳ ゴシック" w:hAnsi="ＭＳ ゴシック" w:hint="eastAsia"/>
          <w:sz w:val="28"/>
          <w:szCs w:val="28"/>
        </w:rPr>
        <w:lastRenderedPageBreak/>
        <w:t>（参考）注・引用文献の</w:t>
      </w:r>
      <w:r>
        <w:rPr>
          <w:rFonts w:ascii="ＭＳ ゴシック" w:eastAsia="ＭＳ ゴシック" w:hAnsi="ＭＳ ゴシック" w:hint="eastAsia"/>
          <w:sz w:val="28"/>
          <w:szCs w:val="28"/>
        </w:rPr>
        <w:t>実例</w:t>
      </w:r>
    </w:p>
    <w:p w:rsidR="00D70D42" w:rsidRDefault="00D70D42">
      <w:pPr>
        <w:pStyle w:val="a3"/>
        <w:adjustRightInd w:val="0"/>
        <w:snapToGrid w:val="0"/>
        <w:ind w:left="706" w:hangingChars="293" w:hanging="706"/>
        <w:jc w:val="left"/>
        <w:rPr>
          <w:rFonts w:ascii="Times New Roman" w:hAnsi="Times New Roman"/>
        </w:rPr>
      </w:pP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1) McLuhan, Marshall.</w:t>
      </w:r>
      <w:r>
        <w:rPr>
          <w:rFonts w:ascii="Times New Roman" w:hAnsi="Times New Roman" w:hint="eastAsia"/>
        </w:rPr>
        <w:t>『メディア論』</w:t>
      </w:r>
      <w:r>
        <w:rPr>
          <w:rFonts w:ascii="Times New Roman" w:hAnsi="Times New Roman"/>
        </w:rPr>
        <w:t>[</w:t>
      </w:r>
      <w:r w:rsidRPr="00E2553E">
        <w:rPr>
          <w:rFonts w:ascii="Times New Roman" w:hAnsi="Times New Roman"/>
          <w:i/>
        </w:rPr>
        <w:t xml:space="preserve">Understanding Media: The Extension of </w:t>
      </w:r>
      <w:smartTag w:uri="urn:schemas-microsoft-com:office:smarttags" w:element="City">
        <w:r w:rsidRPr="00E2553E">
          <w:rPr>
            <w:rFonts w:ascii="Times New Roman" w:hAnsi="Times New Roman"/>
            <w:i/>
          </w:rPr>
          <w:t>Man</w:t>
        </w:r>
        <w:r>
          <w:rPr>
            <w:rFonts w:ascii="Times New Roman" w:hAnsi="Times New Roman"/>
          </w:rPr>
          <w:t>.</w:t>
        </w:r>
      </w:smartTag>
      <w:r>
        <w:rPr>
          <w:rFonts w:ascii="Times New Roman" w:hAnsi="Times New Roman"/>
        </w:rPr>
        <w:t xml:space="preserve"> New York, McGraw-Hill Book Company, 1964.] </w:t>
      </w:r>
      <w:r>
        <w:rPr>
          <w:rFonts w:ascii="Times New Roman" w:hAnsi="Times New Roman" w:hint="eastAsia"/>
        </w:rPr>
        <w:t>栗原裕，河本仲聖訳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みすず書房</w:t>
      </w:r>
      <w:r>
        <w:rPr>
          <w:rFonts w:ascii="Times New Roman" w:hAnsi="Times New Roman"/>
        </w:rPr>
        <w:t>, 1987. p. 7-22.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2) </w:t>
      </w:r>
      <w:r w:rsidRPr="00E2553E">
        <w:rPr>
          <w:rFonts w:ascii="Times New Roman" w:hAnsi="Times New Roman"/>
          <w:i/>
        </w:rPr>
        <w:t>Ibid</w:t>
      </w:r>
      <w:r>
        <w:rPr>
          <w:rFonts w:ascii="Times New Roman" w:hAnsi="Times New Roman"/>
        </w:rPr>
        <w:t>., p. 7.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3) </w:t>
      </w:r>
      <w:r w:rsidRPr="00E2553E">
        <w:rPr>
          <w:rFonts w:ascii="Times New Roman" w:hAnsi="Times New Roman"/>
          <w:i/>
        </w:rPr>
        <w:t>Ibid</w:t>
      </w:r>
      <w:r>
        <w:rPr>
          <w:rFonts w:ascii="Times New Roman" w:hAnsi="Times New Roman"/>
        </w:rPr>
        <w:t>., p. 3.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4) </w:t>
      </w:r>
      <w:r>
        <w:rPr>
          <w:rFonts w:ascii="Times New Roman" w:hAnsi="Times New Roman" w:hint="eastAsia"/>
        </w:rPr>
        <w:t>木田元他編『コンサイス</w:t>
      </w:r>
      <w:r>
        <w:rPr>
          <w:rFonts w:ascii="Times New Roman" w:hAnsi="Times New Roman"/>
        </w:rPr>
        <w:t>20</w:t>
      </w:r>
      <w:r>
        <w:rPr>
          <w:rFonts w:ascii="Times New Roman" w:hAnsi="Times New Roman" w:hint="eastAsia"/>
        </w:rPr>
        <w:t>世紀思想事典』第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版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三省堂</w:t>
      </w:r>
      <w:r>
        <w:rPr>
          <w:rFonts w:ascii="Times New Roman" w:hAnsi="Times New Roman"/>
        </w:rPr>
        <w:t>, 1997. p. 862-863.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5) McLuhan, </w:t>
      </w:r>
      <w:r w:rsidRPr="00E2553E">
        <w:rPr>
          <w:rFonts w:ascii="Times New Roman" w:hAnsi="Times New Roman"/>
          <w:i/>
        </w:rPr>
        <w:t>op. cit</w:t>
      </w:r>
      <w:r>
        <w:rPr>
          <w:rFonts w:ascii="Times New Roman" w:hAnsi="Times New Roman"/>
        </w:rPr>
        <w:t>., p. 79-376.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6) Shannon, Claude Elwood and Weaver, Warren.</w:t>
      </w:r>
      <w:r>
        <w:rPr>
          <w:rFonts w:ascii="Times New Roman" w:hAnsi="Times New Roman" w:hint="eastAsia"/>
        </w:rPr>
        <w:t>『コミュニケーションの数学的理論』</w:t>
      </w:r>
      <w:r>
        <w:rPr>
          <w:rFonts w:ascii="Times New Roman" w:hAnsi="Times New Roman"/>
        </w:rPr>
        <w:t>[</w:t>
      </w:r>
      <w:r w:rsidRPr="00E2553E">
        <w:rPr>
          <w:rFonts w:ascii="Times New Roman" w:hAnsi="Times New Roman"/>
          <w:i/>
        </w:rPr>
        <w:t>The Mathematical Theory</w:t>
      </w:r>
      <w:r>
        <w:rPr>
          <w:rFonts w:ascii="Times New Roman" w:hAnsi="Times New Roman"/>
        </w:rPr>
        <w:t>. Illinois, University of Illinois Press, 1949.]</w:t>
      </w:r>
      <w:r>
        <w:rPr>
          <w:rFonts w:ascii="Times New Roman" w:hAnsi="Times New Roman" w:hint="eastAsia"/>
        </w:rPr>
        <w:t>明治図書出版</w:t>
      </w:r>
      <w:r>
        <w:rPr>
          <w:rFonts w:ascii="Times New Roman" w:hAnsi="Times New Roman"/>
        </w:rPr>
        <w:t>, 1969. p. 164.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7) </w:t>
      </w:r>
      <w:r>
        <w:rPr>
          <w:rFonts w:ascii="Times New Roman" w:hAnsi="Times New Roman" w:hint="eastAsia"/>
        </w:rPr>
        <w:t>図書館情報学ハンドブック編集委員会編『図書館情報学ハンドブック』第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版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丸善</w:t>
      </w:r>
      <w:r>
        <w:rPr>
          <w:rFonts w:ascii="Times New Roman" w:hAnsi="Times New Roman"/>
        </w:rPr>
        <w:t>, 1999. p. 176-178.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8) </w:t>
      </w:r>
      <w:r>
        <w:rPr>
          <w:rFonts w:ascii="Times New Roman" w:hAnsi="Times New Roman" w:hint="eastAsia"/>
        </w:rPr>
        <w:t>海野敏「メディアの多様化とネットワーク情報資源」〈日本図書館学会研究委員会編『ネットワーク情報資源の可能性』日外アソシエーツ</w:t>
      </w:r>
      <w:r>
        <w:rPr>
          <w:rFonts w:ascii="Times New Roman" w:hAnsi="Times New Roman"/>
        </w:rPr>
        <w:t>, 1996.</w:t>
      </w:r>
      <w:r>
        <w:rPr>
          <w:rFonts w:ascii="Times New Roman" w:hAnsi="Times New Roman" w:hint="eastAsia"/>
        </w:rPr>
        <w:t>〉</w:t>
      </w:r>
      <w:r>
        <w:rPr>
          <w:rFonts w:ascii="Times New Roman" w:hAnsi="Times New Roman"/>
        </w:rPr>
        <w:t>p. 7-36.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  <w:lang w:eastAsia="zh-TW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zh-TW"/>
        </w:rPr>
        <w:t xml:space="preserve">9) </w:t>
      </w:r>
      <w:r>
        <w:rPr>
          <w:rFonts w:ascii="Times New Roman" w:hAnsi="Times New Roman" w:hint="eastAsia"/>
          <w:lang w:eastAsia="zh-TW"/>
        </w:rPr>
        <w:t>公文俊平『情報社会論』</w:t>
      </w:r>
      <w:r>
        <w:rPr>
          <w:rFonts w:ascii="Times New Roman" w:hAnsi="Times New Roman"/>
          <w:lang w:eastAsia="zh-TW"/>
        </w:rPr>
        <w:t>NTT</w:t>
      </w:r>
      <w:r>
        <w:rPr>
          <w:rFonts w:ascii="Times New Roman" w:hAnsi="Times New Roman" w:hint="eastAsia"/>
          <w:lang w:eastAsia="zh-TW"/>
        </w:rPr>
        <w:t>出版</w:t>
      </w:r>
      <w:r>
        <w:rPr>
          <w:rFonts w:ascii="Times New Roman" w:hAnsi="Times New Roman"/>
          <w:lang w:eastAsia="zh-TW"/>
        </w:rPr>
        <w:t>, 1994. p.391-403.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Hart, Andrew. </w:t>
      </w:r>
      <w:r w:rsidRPr="00E2553E">
        <w:rPr>
          <w:rFonts w:ascii="Times New Roman" w:hAnsi="Times New Roman"/>
          <w:i/>
        </w:rPr>
        <w:t>Understanding Media: a Practical Guide.</w:t>
      </w:r>
      <w:r>
        <w:rPr>
          <w:rFonts w:ascii="Times New Roman" w:hAnsi="Times New Roman"/>
        </w:rPr>
        <w:t xml:space="preserve"> </w:t>
      </w:r>
      <w:smartTag w:uri="urn:schemas-microsoft-com:office:smarttags" w:element="City">
        <w:r>
          <w:rPr>
            <w:rFonts w:ascii="Times New Roman" w:hAnsi="Times New Roman"/>
          </w:rPr>
          <w:t>London</w:t>
        </w:r>
      </w:smartTag>
      <w:r>
        <w:rPr>
          <w:rFonts w:ascii="Times New Roman" w:hAnsi="Times New Roman"/>
        </w:rPr>
        <w:t>, Routledge, 1991. p. 5.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</w:t>
      </w:r>
      <w:r>
        <w:rPr>
          <w:rFonts w:ascii="Times New Roman" w:hAnsi="Times New Roman" w:hint="eastAsia"/>
        </w:rPr>
        <w:t>竹内郁郎他編著『メディア・コミュニケーション論』北樹出版</w:t>
      </w:r>
      <w:r>
        <w:rPr>
          <w:rFonts w:ascii="Times New Roman" w:hAnsi="Times New Roman"/>
        </w:rPr>
        <w:t>, 1998. p. 14, p. 65.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 xml:space="preserve">12) </w:t>
      </w:r>
      <w:r>
        <w:rPr>
          <w:rFonts w:ascii="Times New Roman" w:hAnsi="Times New Roman" w:hint="eastAsia"/>
          <w:lang w:eastAsia="zh-TW"/>
        </w:rPr>
        <w:t>郵政省編『通信白書』平成</w:t>
      </w:r>
      <w:r>
        <w:rPr>
          <w:rFonts w:ascii="Times New Roman" w:hAnsi="Times New Roman"/>
          <w:lang w:eastAsia="zh-TW"/>
        </w:rPr>
        <w:t>10</w:t>
      </w:r>
      <w:r>
        <w:rPr>
          <w:rFonts w:ascii="Times New Roman" w:hAnsi="Times New Roman" w:hint="eastAsia"/>
          <w:lang w:eastAsia="zh-TW"/>
        </w:rPr>
        <w:t>年版</w:t>
      </w:r>
      <w:r>
        <w:rPr>
          <w:rFonts w:ascii="Times New Roman" w:hAnsi="Times New Roman"/>
          <w:lang w:eastAsia="zh-TW"/>
        </w:rPr>
        <w:t xml:space="preserve">. </w:t>
      </w:r>
      <w:r>
        <w:rPr>
          <w:rFonts w:ascii="Times New Roman" w:hAnsi="Times New Roman" w:hint="eastAsia"/>
          <w:lang w:eastAsia="zh-TW"/>
        </w:rPr>
        <w:t>大蔵省印刷局</w:t>
      </w:r>
      <w:r>
        <w:rPr>
          <w:rFonts w:ascii="Times New Roman" w:hAnsi="Times New Roman"/>
          <w:lang w:eastAsia="zh-TW"/>
        </w:rPr>
        <w:t>, 1998. p. 220-230.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13) Jean, Georges.</w:t>
      </w:r>
      <w:r>
        <w:rPr>
          <w:rFonts w:ascii="Times New Roman" w:hAnsi="Times New Roman" w:hint="eastAsia"/>
        </w:rPr>
        <w:t>『記号の歴史』</w:t>
      </w:r>
      <w:r>
        <w:rPr>
          <w:rFonts w:ascii="Times New Roman" w:hAnsi="Times New Roman"/>
        </w:rPr>
        <w:t>[</w:t>
      </w:r>
      <w:r w:rsidRPr="00E2553E">
        <w:rPr>
          <w:rFonts w:ascii="Times New Roman" w:hAnsi="Times New Roman"/>
          <w:i/>
        </w:rPr>
        <w:t>Langage de Signes L'ecriture et son Double</w:t>
      </w:r>
      <w:r>
        <w:rPr>
          <w:rFonts w:ascii="Times New Roman" w:hAnsi="Times New Roman"/>
        </w:rPr>
        <w:t xml:space="preserve">. Paris, Gallimard, 1989.] </w:t>
      </w:r>
      <w:r>
        <w:rPr>
          <w:rFonts w:ascii="Times New Roman" w:hAnsi="Times New Roman" w:hint="eastAsia"/>
        </w:rPr>
        <w:t>矢島文夫監修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創元社</w:t>
      </w:r>
      <w:r>
        <w:rPr>
          <w:rFonts w:ascii="Times New Roman" w:hAnsi="Times New Roman"/>
        </w:rPr>
        <w:t>, 1994. p. 154-156.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14) Jean, </w:t>
      </w:r>
      <w:r w:rsidRPr="00E2553E">
        <w:rPr>
          <w:rFonts w:ascii="Times New Roman" w:hAnsi="Times New Roman"/>
          <w:i/>
        </w:rPr>
        <w:t>Ibid</w:t>
      </w:r>
      <w:r>
        <w:rPr>
          <w:rFonts w:ascii="Times New Roman" w:hAnsi="Times New Roman"/>
        </w:rPr>
        <w:t>., p. 41-44.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15) </w:t>
      </w:r>
      <w:r w:rsidRPr="00E2553E">
        <w:rPr>
          <w:rFonts w:ascii="Times New Roman" w:hAnsi="Times New Roman"/>
          <w:i/>
        </w:rPr>
        <w:t>Ibid</w:t>
      </w:r>
      <w:r>
        <w:rPr>
          <w:rFonts w:ascii="Times New Roman" w:hAnsi="Times New Roman"/>
        </w:rPr>
        <w:t>., p. 165-167.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16) Morris, Desmond.</w:t>
      </w:r>
      <w:r>
        <w:rPr>
          <w:rFonts w:ascii="Times New Roman" w:hAnsi="Times New Roman" w:hint="eastAsia"/>
        </w:rPr>
        <w:t>『マンウォッチング（上）』</w:t>
      </w:r>
      <w:r>
        <w:rPr>
          <w:rFonts w:ascii="Times New Roman" w:hAnsi="Times New Roman"/>
        </w:rPr>
        <w:t>[</w:t>
      </w:r>
      <w:r w:rsidRPr="00E2553E">
        <w:rPr>
          <w:rFonts w:ascii="Times New Roman" w:hAnsi="Times New Roman"/>
          <w:i/>
        </w:rPr>
        <w:t>Manwatching</w:t>
      </w:r>
      <w:r>
        <w:rPr>
          <w:rFonts w:ascii="Times New Roman" w:hAnsi="Times New Roman"/>
        </w:rPr>
        <w:t>. London, Elsevier, 1977.</w:t>
      </w:r>
      <w:r>
        <w:rPr>
          <w:rFonts w:ascii="Times New Roman" w:hAnsi="Times New Roman" w:hint="eastAsia"/>
        </w:rPr>
        <w:t>］藤田統訳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小学館</w:t>
      </w:r>
      <w:r>
        <w:rPr>
          <w:rFonts w:ascii="Times New Roman" w:hAnsi="Times New Roman"/>
        </w:rPr>
        <w:t xml:space="preserve">, 1991. </w:t>
      </w:r>
      <w:r>
        <w:rPr>
          <w:rFonts w:ascii="Times New Roman" w:hAnsi="Times New Roman" w:hint="eastAsia"/>
        </w:rPr>
        <w:t>上巻</w:t>
      </w:r>
      <w:r>
        <w:rPr>
          <w:rFonts w:ascii="Times New Roman" w:hAnsi="Times New Roman"/>
        </w:rPr>
        <w:t xml:space="preserve"> p. 50-78.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17) </w:t>
      </w:r>
      <w:r w:rsidRPr="00E2553E">
        <w:rPr>
          <w:rFonts w:ascii="Times New Roman" w:hAnsi="Times New Roman"/>
          <w:i/>
        </w:rPr>
        <w:t>Ibid</w:t>
      </w:r>
      <w:r>
        <w:rPr>
          <w:rFonts w:ascii="Times New Roman" w:hAnsi="Times New Roman"/>
        </w:rPr>
        <w:t>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18) </w:t>
      </w:r>
      <w:r w:rsidRPr="00E2553E">
        <w:rPr>
          <w:rFonts w:ascii="Times New Roman" w:hAnsi="Times New Roman"/>
          <w:i/>
        </w:rPr>
        <w:t>Ibid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 w:hint="eastAsia"/>
        </w:rPr>
        <w:t>下巻</w:t>
      </w:r>
      <w:r>
        <w:rPr>
          <w:rFonts w:ascii="Times New Roman" w:hAnsi="Times New Roman"/>
        </w:rPr>
        <w:t xml:space="preserve"> p. 193-212.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19) </w:t>
      </w:r>
      <w:r>
        <w:rPr>
          <w:rFonts w:ascii="Times New Roman" w:hAnsi="Times New Roman" w:hint="eastAsia"/>
        </w:rPr>
        <w:t>嗅覚・非言語的身体系メディアを論じたものとして、次の著作がある。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鈴木隆『匂いの身体論：体臭と無臭志向』八坂書房</w:t>
      </w:r>
      <w:r>
        <w:rPr>
          <w:rFonts w:ascii="Times New Roman" w:hAnsi="Times New Roman"/>
        </w:rPr>
        <w:t>, 1998. 244, viii.p.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20) </w:t>
      </w:r>
      <w:smartTag w:uri="urn:schemas-microsoft-com:office:smarttags" w:element="City">
        <w:r>
          <w:rPr>
            <w:rFonts w:ascii="Times New Roman" w:hAnsi="Times New Roman"/>
          </w:rPr>
          <w:t>Elam</w:t>
        </w:r>
      </w:smartTag>
      <w:r>
        <w:rPr>
          <w:rFonts w:ascii="Times New Roman" w:hAnsi="Times New Roman"/>
        </w:rPr>
        <w:t>, Keir.</w:t>
      </w:r>
      <w:r>
        <w:rPr>
          <w:rFonts w:ascii="Times New Roman" w:hAnsi="Times New Roman" w:hint="eastAsia"/>
        </w:rPr>
        <w:t>『演劇の記号論』</w:t>
      </w:r>
      <w:r>
        <w:rPr>
          <w:rFonts w:ascii="Times New Roman" w:hAnsi="Times New Roman"/>
        </w:rPr>
        <w:t>[</w:t>
      </w:r>
      <w:r w:rsidRPr="00E2553E">
        <w:rPr>
          <w:rFonts w:ascii="Times New Roman" w:hAnsi="Times New Roman"/>
          <w:i/>
        </w:rPr>
        <w:t>Semiotics of Theatre and Drama</w:t>
      </w:r>
      <w:r>
        <w:rPr>
          <w:rFonts w:ascii="Times New Roman" w:hAnsi="Times New Roman"/>
        </w:rPr>
        <w:t>. London, Methuen, 1980.]</w:t>
      </w:r>
      <w:r>
        <w:rPr>
          <w:rFonts w:ascii="Times New Roman" w:hAnsi="Times New Roman" w:hint="eastAsia"/>
        </w:rPr>
        <w:t>山内登美，徳永哲訳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勁草書房</w:t>
      </w:r>
      <w:r>
        <w:rPr>
          <w:rFonts w:ascii="Times New Roman" w:hAnsi="Times New Roman"/>
        </w:rPr>
        <w:t>, 1995. p. 5-109.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21) Boorstin, D. J.</w:t>
      </w:r>
      <w:r>
        <w:rPr>
          <w:rFonts w:ascii="Times New Roman" w:hAnsi="Times New Roman" w:hint="eastAsia"/>
        </w:rPr>
        <w:t>『幻影（イメジ）の時代：マスコミが製造する事実』</w:t>
      </w:r>
      <w:r>
        <w:rPr>
          <w:rFonts w:ascii="Times New Roman" w:hAnsi="Times New Roman"/>
        </w:rPr>
        <w:t>[</w:t>
      </w:r>
      <w:r w:rsidRPr="00E2553E">
        <w:rPr>
          <w:rFonts w:ascii="Times New Roman" w:hAnsi="Times New Roman"/>
          <w:i/>
        </w:rPr>
        <w:t>The Image or What Happened to the American Dream</w:t>
      </w:r>
      <w:r>
        <w:rPr>
          <w:rFonts w:ascii="Times New Roman" w:hAnsi="Times New Roman"/>
        </w:rPr>
        <w:t>. New York, Atheneum, 1962.]</w:t>
      </w:r>
      <w:r>
        <w:rPr>
          <w:rFonts w:ascii="Times New Roman" w:hAnsi="Times New Roman" w:hint="eastAsia"/>
        </w:rPr>
        <w:t>星野郁美，後藤和彦訳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東京創元社</w:t>
      </w:r>
      <w:r>
        <w:rPr>
          <w:rFonts w:ascii="Times New Roman" w:hAnsi="Times New Roman"/>
        </w:rPr>
        <w:t>, 1964. 340 p.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22) Baudrillard, J.</w:t>
      </w:r>
      <w:r>
        <w:rPr>
          <w:rFonts w:ascii="Times New Roman" w:hAnsi="Times New Roman" w:hint="eastAsia"/>
        </w:rPr>
        <w:t>『シミュラークルとシミュレーション』</w:t>
      </w:r>
      <w:r>
        <w:rPr>
          <w:rFonts w:ascii="Times New Roman" w:hAnsi="Times New Roman"/>
        </w:rPr>
        <w:t>[</w:t>
      </w:r>
      <w:r w:rsidRPr="00E2553E">
        <w:rPr>
          <w:rFonts w:ascii="Times New Roman" w:hAnsi="Times New Roman"/>
          <w:i/>
        </w:rPr>
        <w:t>Simulacres et Simulation</w:t>
      </w:r>
      <w:r>
        <w:rPr>
          <w:rFonts w:ascii="Times New Roman" w:hAnsi="Times New Roman"/>
        </w:rPr>
        <w:t>. Paris, Galilee, 1981.]</w:t>
      </w:r>
      <w:r>
        <w:rPr>
          <w:rFonts w:ascii="Times New Roman" w:hAnsi="Times New Roman" w:hint="eastAsia"/>
        </w:rPr>
        <w:t>竹原あき子訳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法政大学出版局</w:t>
      </w:r>
      <w:r>
        <w:rPr>
          <w:rFonts w:ascii="Times New Roman" w:hAnsi="Times New Roman"/>
        </w:rPr>
        <w:t>, 1984. p. 220.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23) </w:t>
      </w:r>
      <w:r>
        <w:rPr>
          <w:rFonts w:ascii="Times New Roman" w:hAnsi="Times New Roman" w:hint="eastAsia"/>
        </w:rPr>
        <w:t>亘明志「メディアと身体」〈井上俊他編『身体と間身体の社会学』岩波書店</w:t>
      </w:r>
      <w:r>
        <w:rPr>
          <w:rFonts w:ascii="Times New Roman" w:hAnsi="Times New Roman"/>
        </w:rPr>
        <w:t>, 1996.</w:t>
      </w:r>
      <w:r>
        <w:rPr>
          <w:rFonts w:ascii="Times New Roman" w:hAnsi="Times New Roman" w:hint="eastAsia"/>
        </w:rPr>
        <w:t>〉</w:t>
      </w:r>
      <w:r>
        <w:rPr>
          <w:rFonts w:ascii="Times New Roman" w:hAnsi="Times New Roman"/>
        </w:rPr>
        <w:t>p. 209-227.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24) McLuhan, </w:t>
      </w:r>
      <w:r w:rsidRPr="00E2553E">
        <w:rPr>
          <w:rFonts w:ascii="Times New Roman" w:hAnsi="Times New Roman"/>
          <w:i/>
        </w:rPr>
        <w:t>op. cit</w:t>
      </w:r>
      <w:r>
        <w:rPr>
          <w:rFonts w:ascii="Times New Roman" w:hAnsi="Times New Roman"/>
        </w:rPr>
        <w:t>., p. 3.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25) Ong, Walter J.</w:t>
      </w:r>
      <w:r>
        <w:rPr>
          <w:rFonts w:ascii="Times New Roman" w:hAnsi="Times New Roman" w:hint="eastAsia"/>
        </w:rPr>
        <w:t>『声の文化と文字の文化』</w:t>
      </w:r>
      <w:r>
        <w:rPr>
          <w:rFonts w:ascii="Times New Roman" w:hAnsi="Times New Roman"/>
        </w:rPr>
        <w:t>[</w:t>
      </w:r>
      <w:r w:rsidRPr="00E2553E">
        <w:rPr>
          <w:rFonts w:ascii="Times New Roman" w:hAnsi="Times New Roman"/>
          <w:i/>
        </w:rPr>
        <w:t>Orality and Literacy: the Technologizing of the</w:t>
      </w:r>
      <w:r>
        <w:rPr>
          <w:rFonts w:ascii="Times New Roman" w:hAnsi="Times New Roman"/>
          <w:i/>
        </w:rPr>
        <w:t>W</w:t>
      </w:r>
      <w:r w:rsidRPr="00E2553E">
        <w:rPr>
          <w:rFonts w:ascii="Times New Roman" w:hAnsi="Times New Roman"/>
          <w:i/>
        </w:rPr>
        <w:t>ord</w:t>
      </w:r>
      <w:r>
        <w:rPr>
          <w:rFonts w:ascii="Times New Roman" w:hAnsi="Times New Roman"/>
        </w:rPr>
        <w:t xml:space="preserve">. London, Methuen, 1982] </w:t>
      </w:r>
      <w:r>
        <w:rPr>
          <w:rFonts w:ascii="Times New Roman" w:hAnsi="Times New Roman" w:hint="eastAsia"/>
        </w:rPr>
        <w:t>桜井直文他訳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藤原書店</w:t>
      </w:r>
      <w:r>
        <w:rPr>
          <w:rFonts w:ascii="Times New Roman" w:hAnsi="Times New Roman"/>
        </w:rPr>
        <w:t>, 1991. 405 p.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26) </w:t>
      </w:r>
      <w:r>
        <w:rPr>
          <w:rFonts w:ascii="Times New Roman" w:hAnsi="Times New Roman" w:hint="eastAsia"/>
        </w:rPr>
        <w:t>吉見俊哉「電子情報化とテクノロジーの政治学」〈井上俊他編『メディアと情報化の社会学』岩波書店</w:t>
      </w:r>
      <w:r>
        <w:rPr>
          <w:rFonts w:ascii="Times New Roman" w:hAnsi="Times New Roman"/>
        </w:rPr>
        <w:t>, 1996.</w:t>
      </w:r>
      <w:r>
        <w:rPr>
          <w:rFonts w:ascii="Times New Roman" w:hAnsi="Times New Roman" w:hint="eastAsia"/>
        </w:rPr>
        <w:t>〉</w:t>
      </w:r>
      <w:r>
        <w:rPr>
          <w:rFonts w:ascii="Times New Roman" w:hAnsi="Times New Roman"/>
        </w:rPr>
        <w:t>p. 7-46.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27) </w:t>
      </w:r>
      <w:r w:rsidRPr="00E2553E">
        <w:rPr>
          <w:rFonts w:ascii="Times New Roman" w:hAnsi="Times New Roman"/>
          <w:i/>
        </w:rPr>
        <w:t>Ibid</w:t>
      </w:r>
      <w:r>
        <w:rPr>
          <w:rFonts w:ascii="Times New Roman" w:hAnsi="Times New Roman"/>
        </w:rPr>
        <w:t>., p. 20-23.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28) </w:t>
      </w:r>
      <w:r>
        <w:rPr>
          <w:rFonts w:ascii="Times New Roman" w:hAnsi="Times New Roman" w:hint="eastAsia"/>
        </w:rPr>
        <w:t>鷲田清一「身体」〈今村仁司編『現代思想を読む事典』講談社</w:t>
      </w:r>
      <w:r>
        <w:rPr>
          <w:rFonts w:ascii="Times New Roman" w:hAnsi="Times New Roman"/>
        </w:rPr>
        <w:t>, 1988.</w:t>
      </w:r>
      <w:r>
        <w:rPr>
          <w:rFonts w:ascii="Times New Roman" w:hAnsi="Times New Roman" w:hint="eastAsia"/>
        </w:rPr>
        <w:t>〉</w:t>
      </w:r>
      <w:r>
        <w:rPr>
          <w:rFonts w:ascii="Times New Roman" w:hAnsi="Times New Roman"/>
        </w:rPr>
        <w:t>p. 340-342.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29) Merleau-Ponty, Maurice.</w:t>
      </w:r>
      <w:r>
        <w:rPr>
          <w:rFonts w:ascii="Times New Roman" w:hAnsi="Times New Roman" w:hint="eastAsia"/>
        </w:rPr>
        <w:t>『知覚の現象学』</w:t>
      </w:r>
      <w:r>
        <w:rPr>
          <w:rFonts w:ascii="Times New Roman" w:hAnsi="Times New Roman"/>
        </w:rPr>
        <w:t>[</w:t>
      </w:r>
      <w:r w:rsidRPr="00E2553E">
        <w:rPr>
          <w:rFonts w:ascii="Times New Roman" w:hAnsi="Times New Roman"/>
          <w:i/>
        </w:rPr>
        <w:t>Phenomenologie de la Perception</w:t>
      </w:r>
      <w:r>
        <w:rPr>
          <w:rFonts w:ascii="Times New Roman" w:hAnsi="Times New Roman"/>
        </w:rPr>
        <w:t>. Gallimard, 1945.]</w:t>
      </w:r>
      <w:r>
        <w:rPr>
          <w:rFonts w:ascii="Times New Roman" w:hAnsi="Times New Roman" w:hint="eastAsia"/>
        </w:rPr>
        <w:t>中島盛夫訳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法政大学出版局</w:t>
      </w:r>
      <w:r>
        <w:rPr>
          <w:rFonts w:ascii="Times New Roman" w:hAnsi="Times New Roman"/>
        </w:rPr>
        <w:t>, 1982. xiv, 862, xix p.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30) </w:t>
      </w:r>
      <w:r>
        <w:rPr>
          <w:rFonts w:ascii="Times New Roman" w:hAnsi="Times New Roman" w:hint="eastAsia"/>
        </w:rPr>
        <w:t>市川浩『精神としての身体』勁草書房</w:t>
      </w:r>
      <w:r>
        <w:rPr>
          <w:rFonts w:ascii="Times New Roman" w:hAnsi="Times New Roman"/>
        </w:rPr>
        <w:t>, 1975. p. 3-27.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31) </w:t>
      </w:r>
      <w:r>
        <w:rPr>
          <w:rFonts w:ascii="Times New Roman" w:hAnsi="Times New Roman" w:hint="eastAsia"/>
        </w:rPr>
        <w:t>市川浩『〈身〉の構造：身体論を超えて』青土社</w:t>
      </w:r>
      <w:r>
        <w:rPr>
          <w:rFonts w:ascii="Times New Roman" w:hAnsi="Times New Roman"/>
        </w:rPr>
        <w:t>, 1997. p.11.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32) </w:t>
      </w:r>
      <w:r>
        <w:rPr>
          <w:rFonts w:ascii="Times New Roman" w:hAnsi="Times New Roman" w:hint="eastAsia"/>
        </w:rPr>
        <w:t>大澤真幸『電子メディア論：身体のメディア的変容』新曜社</w:t>
      </w:r>
      <w:r>
        <w:rPr>
          <w:rFonts w:ascii="Times New Roman" w:hAnsi="Times New Roman"/>
        </w:rPr>
        <w:t>, 1995. 352 p.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33) Vargas, Marjorie Fink.</w:t>
      </w:r>
      <w:r>
        <w:rPr>
          <w:rFonts w:ascii="Times New Roman" w:hAnsi="Times New Roman" w:hint="eastAsia"/>
        </w:rPr>
        <w:t>『非言語コミュニケーション』</w:t>
      </w:r>
      <w:r>
        <w:rPr>
          <w:rFonts w:ascii="Times New Roman" w:hAnsi="Times New Roman"/>
        </w:rPr>
        <w:t>[</w:t>
      </w:r>
      <w:r w:rsidRPr="00E2553E">
        <w:rPr>
          <w:rFonts w:ascii="Times New Roman" w:hAnsi="Times New Roman"/>
          <w:i/>
        </w:rPr>
        <w:t>Louder than Words: an Introduction to Nonverbal Communication.</w:t>
      </w:r>
      <w:r>
        <w:rPr>
          <w:rFonts w:ascii="Times New Roman" w:hAnsi="Times New Roman"/>
        </w:rPr>
        <w:t xml:space="preserve"> Ames, Iowa State University Press, 1986.]</w:t>
      </w:r>
      <w:r>
        <w:rPr>
          <w:rFonts w:ascii="Times New Roman" w:hAnsi="Times New Roman" w:hint="eastAsia"/>
        </w:rPr>
        <w:t>石丸正訳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新潮社</w:t>
      </w:r>
      <w:r>
        <w:rPr>
          <w:rFonts w:ascii="Times New Roman" w:hAnsi="Times New Roman"/>
        </w:rPr>
        <w:t>, 1987. p. 15.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34) </w:t>
      </w:r>
      <w:r>
        <w:rPr>
          <w:rFonts w:ascii="Times New Roman" w:hAnsi="Times New Roman" w:hint="eastAsia"/>
        </w:rPr>
        <w:t>野村雅一『しぐさの世界：身体表現の民族学』日本放送協会</w:t>
      </w:r>
      <w:r>
        <w:rPr>
          <w:rFonts w:ascii="Times New Roman" w:hAnsi="Times New Roman"/>
        </w:rPr>
        <w:t>, 1983. 252 p.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35) </w:t>
      </w:r>
      <w:r>
        <w:rPr>
          <w:rFonts w:ascii="Times New Roman" w:hAnsi="Times New Roman" w:hint="eastAsia"/>
        </w:rPr>
        <w:t>野村雅一『身ぶりとしぐさの人類学：身体がしめす社会の記憶』中央公論社</w:t>
      </w:r>
      <w:r>
        <w:rPr>
          <w:rFonts w:ascii="Times New Roman" w:hAnsi="Times New Roman"/>
        </w:rPr>
        <w:t>, 1996. p. 207-218.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36) Darwin, Charles Robert.</w:t>
      </w:r>
      <w:r>
        <w:rPr>
          <w:rFonts w:ascii="Times New Roman" w:hAnsi="Times New Roman" w:hint="eastAsia"/>
        </w:rPr>
        <w:t>『人間及び動物の表情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・はん縁植物の運動と習性』</w:t>
      </w:r>
      <w:r>
        <w:rPr>
          <w:rFonts w:ascii="Times New Roman" w:hAnsi="Times New Roman"/>
        </w:rPr>
        <w:t>[</w:t>
      </w:r>
      <w:r w:rsidRPr="00E2553E">
        <w:rPr>
          <w:rFonts w:ascii="Times New Roman" w:hAnsi="Times New Roman"/>
          <w:i/>
        </w:rPr>
        <w:t>The Expression of the Emotions in Man and Animals</w:t>
      </w:r>
      <w:r>
        <w:rPr>
          <w:rFonts w:ascii="Times New Roman" w:hAnsi="Times New Roman"/>
        </w:rPr>
        <w:t>. London, John Murray, 1872.]</w:t>
      </w:r>
      <w:r>
        <w:rPr>
          <w:rFonts w:ascii="Times New Roman" w:hAnsi="Times New Roman" w:hint="eastAsia"/>
        </w:rPr>
        <w:t>村上哲夫，石原辰郎訳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白楊社</w:t>
      </w:r>
      <w:r>
        <w:rPr>
          <w:rFonts w:ascii="Times New Roman" w:hAnsi="Times New Roman"/>
        </w:rPr>
        <w:t>, 1938. 703 p.</w:t>
      </w:r>
      <w:r>
        <w:rPr>
          <w:rFonts w:ascii="Times New Roman" w:hAnsi="Times New Roman" w:hint="eastAsia"/>
        </w:rPr>
        <w:t>（ダーウィン全集</w:t>
      </w:r>
      <w:r>
        <w:rPr>
          <w:rFonts w:ascii="Times New Roman" w:hAnsi="Times New Roman"/>
        </w:rPr>
        <w:t>; 8</w:t>
      </w:r>
      <w:r>
        <w:rPr>
          <w:rFonts w:ascii="Times New Roman" w:hAnsi="Times New Roman" w:hint="eastAsia"/>
        </w:rPr>
        <w:t>）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37) Mauss, Marcel.</w:t>
      </w:r>
      <w:r>
        <w:rPr>
          <w:rFonts w:ascii="Times New Roman" w:hAnsi="Times New Roman" w:hint="eastAsia"/>
        </w:rPr>
        <w:t>『社会学と人類学</w:t>
      </w:r>
      <w:r>
        <w:rPr>
          <w:rFonts w:ascii="Times New Roman" w:hAnsi="Times New Roman"/>
        </w:rPr>
        <w:t>II</w:t>
      </w:r>
      <w:r>
        <w:rPr>
          <w:rFonts w:ascii="Times New Roman" w:hAnsi="Times New Roman" w:hint="eastAsia"/>
        </w:rPr>
        <w:t>』</w:t>
      </w:r>
      <w:r>
        <w:rPr>
          <w:rFonts w:ascii="Times New Roman" w:hAnsi="Times New Roman"/>
        </w:rPr>
        <w:t>[</w:t>
      </w:r>
      <w:r w:rsidRPr="00E2553E">
        <w:rPr>
          <w:rFonts w:ascii="Times New Roman" w:hAnsi="Times New Roman"/>
          <w:i/>
        </w:rPr>
        <w:t>Sociologie et Anthropologie</w:t>
      </w:r>
      <w:r>
        <w:rPr>
          <w:rFonts w:ascii="Times New Roman" w:hAnsi="Times New Roman"/>
        </w:rPr>
        <w:t xml:space="preserve">, 4th ed. Paris, Presses Universitaires de France, 1968] </w:t>
      </w:r>
      <w:r>
        <w:rPr>
          <w:rFonts w:ascii="Times New Roman" w:hAnsi="Times New Roman" w:hint="eastAsia"/>
        </w:rPr>
        <w:t>有地亨，山口俊夫訳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弘文堂</w:t>
      </w:r>
      <w:r>
        <w:rPr>
          <w:rFonts w:ascii="Times New Roman" w:hAnsi="Times New Roman"/>
        </w:rPr>
        <w:t>, 1976. 168 p.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38) Vargas, </w:t>
      </w:r>
      <w:r w:rsidRPr="00E2553E">
        <w:rPr>
          <w:rFonts w:ascii="Times New Roman" w:hAnsi="Times New Roman"/>
          <w:i/>
        </w:rPr>
        <w:t>op. cit</w:t>
      </w:r>
      <w:r>
        <w:rPr>
          <w:rFonts w:ascii="Times New Roman" w:hAnsi="Times New Roman"/>
        </w:rPr>
        <w:t>., p. 15-17.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39) Hall, Edward T.</w:t>
      </w:r>
      <w:r>
        <w:rPr>
          <w:rFonts w:ascii="Times New Roman" w:hAnsi="Times New Roman" w:hint="eastAsia"/>
        </w:rPr>
        <w:t>『かくれた次元』</w:t>
      </w:r>
      <w:r>
        <w:rPr>
          <w:rFonts w:ascii="Times New Roman" w:hAnsi="Times New Roman"/>
        </w:rPr>
        <w:t>[</w:t>
      </w:r>
      <w:r w:rsidRPr="00D66541">
        <w:rPr>
          <w:rFonts w:ascii="Times New Roman" w:hAnsi="Times New Roman"/>
          <w:i/>
        </w:rPr>
        <w:t>The Hidden Dimension</w:t>
      </w:r>
      <w:r>
        <w:rPr>
          <w:rFonts w:ascii="Times New Roman" w:hAnsi="Times New Roman"/>
        </w:rPr>
        <w:t>. New York, Doubleday &amp; Company, 1966.]</w:t>
      </w:r>
      <w:r>
        <w:rPr>
          <w:rFonts w:ascii="Times New Roman" w:hAnsi="Times New Roman" w:hint="eastAsia"/>
        </w:rPr>
        <w:t>日高敏隆，佐藤信行訳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みすず書房</w:t>
      </w:r>
      <w:r>
        <w:rPr>
          <w:rFonts w:ascii="Times New Roman" w:hAnsi="Times New Roman"/>
        </w:rPr>
        <w:t>, 1970. 270, 14 p.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40)</w:t>
      </w:r>
      <w:r>
        <w:rPr>
          <w:rFonts w:ascii="Times New Roman" w:hAnsi="Times New Roman" w:hint="eastAsia"/>
        </w:rPr>
        <w:t>次の著作は、ノンバーバルコミュニケーションに関して、心理学を中心に</w:t>
      </w:r>
      <w:r>
        <w:rPr>
          <w:rFonts w:ascii="Times New Roman" w:hAnsi="Times New Roman"/>
        </w:rPr>
        <w:t>500</w:t>
      </w:r>
      <w:r>
        <w:rPr>
          <w:rFonts w:ascii="Times New Roman" w:hAnsi="Times New Roman" w:hint="eastAsia"/>
        </w:rPr>
        <w:t>を超える実験の結果を整理したもの。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>Bull, Peter.</w:t>
      </w:r>
      <w:r>
        <w:rPr>
          <w:rFonts w:ascii="Times New Roman" w:hAnsi="Times New Roman" w:hint="eastAsia"/>
        </w:rPr>
        <w:t>『しぐさの社会心理学』</w:t>
      </w:r>
      <w:r>
        <w:rPr>
          <w:rFonts w:ascii="Times New Roman" w:hAnsi="Times New Roman"/>
        </w:rPr>
        <w:t>[</w:t>
      </w:r>
      <w:r w:rsidRPr="00E2553E">
        <w:rPr>
          <w:rFonts w:ascii="Times New Roman" w:hAnsi="Times New Roman"/>
          <w:i/>
        </w:rPr>
        <w:t>Body Movement and Interpersonal Communication</w:t>
      </w:r>
      <w:r>
        <w:rPr>
          <w:rFonts w:ascii="Times New Roman" w:hAnsi="Times New Roman"/>
        </w:rPr>
        <w:t>. Chichester, Wiley, 1983.]</w:t>
      </w:r>
      <w:r>
        <w:rPr>
          <w:rFonts w:ascii="Times New Roman" w:hAnsi="Times New Roman" w:hint="eastAsia"/>
        </w:rPr>
        <w:t>高橋超編訳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北大路書房</w:t>
      </w:r>
      <w:r>
        <w:rPr>
          <w:rFonts w:ascii="Times New Roman" w:hAnsi="Times New Roman"/>
        </w:rPr>
        <w:t>, 1986. 276 p.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41) </w:t>
      </w:r>
      <w:r>
        <w:rPr>
          <w:rFonts w:ascii="Times New Roman" w:hAnsi="Times New Roman" w:hint="eastAsia"/>
        </w:rPr>
        <w:t>三浦雅士“舞踊、炎える焦点”『季刊アートエクスプレス』</w:t>
      </w:r>
      <w:r>
        <w:rPr>
          <w:rFonts w:ascii="Times New Roman" w:hAnsi="Times New Roman"/>
        </w:rPr>
        <w:t>no. 1, Winter 1993, p. 10.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42) </w:t>
      </w:r>
      <w:r w:rsidRPr="0037097B">
        <w:rPr>
          <w:rFonts w:ascii="Times New Roman" w:hAnsi="Times New Roman"/>
          <w:i/>
        </w:rPr>
        <w:t>Ibid</w:t>
      </w:r>
      <w:r>
        <w:rPr>
          <w:rFonts w:ascii="Times New Roman" w:hAnsi="Times New Roman"/>
        </w:rPr>
        <w:t>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43) </w:t>
      </w:r>
      <w:r>
        <w:rPr>
          <w:rFonts w:ascii="Times New Roman" w:hAnsi="Times New Roman" w:hint="eastAsia"/>
        </w:rPr>
        <w:t>尼崎彬「身体と芸術：身体の脱秩序化と再秩序化」〈井上俊他編『身体と間身体の社会学』岩波書店</w:t>
      </w:r>
      <w:r>
        <w:rPr>
          <w:rFonts w:ascii="Times New Roman" w:hAnsi="Times New Roman"/>
        </w:rPr>
        <w:t>, 1996.</w:t>
      </w:r>
      <w:r>
        <w:rPr>
          <w:rFonts w:ascii="Times New Roman" w:hAnsi="Times New Roman" w:hint="eastAsia"/>
        </w:rPr>
        <w:t>〉</w:t>
      </w:r>
      <w:r>
        <w:rPr>
          <w:rFonts w:ascii="Times New Roman" w:hAnsi="Times New Roman"/>
        </w:rPr>
        <w:t>p. 145-162.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44) </w:t>
      </w:r>
      <w:r w:rsidRPr="00E2553E">
        <w:rPr>
          <w:rFonts w:ascii="Times New Roman" w:hAnsi="Times New Roman"/>
          <w:i/>
        </w:rPr>
        <w:t>Ibid</w:t>
      </w:r>
      <w:r>
        <w:rPr>
          <w:rFonts w:ascii="Times New Roman" w:hAnsi="Times New Roman"/>
        </w:rPr>
        <w:t>., p. 150.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45) </w:t>
      </w:r>
      <w:r w:rsidRPr="00E2553E">
        <w:rPr>
          <w:rFonts w:ascii="Times New Roman" w:hAnsi="Times New Roman"/>
          <w:i/>
        </w:rPr>
        <w:t>Ibid</w:t>
      </w:r>
      <w:r>
        <w:rPr>
          <w:rFonts w:ascii="Times New Roman" w:hAnsi="Times New Roman"/>
        </w:rPr>
        <w:t>., p. 151.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46) </w:t>
      </w:r>
      <w:r>
        <w:rPr>
          <w:rFonts w:ascii="Times New Roman" w:hAnsi="Times New Roman" w:hint="eastAsia"/>
        </w:rPr>
        <w:t>小林康夫『身体と空間』筑摩書房</w:t>
      </w:r>
      <w:r>
        <w:rPr>
          <w:rFonts w:ascii="Times New Roman" w:hAnsi="Times New Roman"/>
        </w:rPr>
        <w:t>, 1995. p. 4-18.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47) </w:t>
      </w:r>
      <w:r w:rsidRPr="00E2553E">
        <w:rPr>
          <w:rFonts w:ascii="Times New Roman" w:hAnsi="Times New Roman"/>
          <w:i/>
        </w:rPr>
        <w:t>Ibid</w:t>
      </w:r>
      <w:r>
        <w:rPr>
          <w:rFonts w:ascii="Times New Roman" w:hAnsi="Times New Roman"/>
        </w:rPr>
        <w:t>., p. 12.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48) </w:t>
      </w:r>
      <w:r w:rsidRPr="00E2553E">
        <w:rPr>
          <w:rFonts w:ascii="Times New Roman" w:hAnsi="Times New Roman"/>
          <w:i/>
        </w:rPr>
        <w:t>Ibid</w:t>
      </w:r>
      <w:r>
        <w:rPr>
          <w:rFonts w:ascii="Times New Roman" w:hAnsi="Times New Roman"/>
        </w:rPr>
        <w:t>., p. 14.</w:t>
      </w:r>
    </w:p>
    <w:p w:rsidR="00D70D42" w:rsidRDefault="00D70D42" w:rsidP="00920461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49) </w:t>
      </w:r>
      <w:r>
        <w:rPr>
          <w:rFonts w:ascii="Times New Roman" w:hAnsi="Times New Roman" w:hint="eastAsia"/>
        </w:rPr>
        <w:t>三浦雅士『身体の零度：何が近代を成立させたか』講談社</w:t>
      </w:r>
      <w:r>
        <w:rPr>
          <w:rFonts w:ascii="Times New Roman" w:hAnsi="Times New Roman"/>
        </w:rPr>
        <w:t>, 1994. p. 8-244.</w:t>
      </w:r>
    </w:p>
    <w:p w:rsidR="00D70D42" w:rsidRDefault="00D70D42" w:rsidP="005D324A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50) </w:t>
      </w:r>
      <w:r w:rsidRPr="00E2553E">
        <w:rPr>
          <w:rFonts w:ascii="Times New Roman" w:hAnsi="Times New Roman"/>
          <w:i/>
        </w:rPr>
        <w:t>Ibid</w:t>
      </w:r>
      <w:r>
        <w:rPr>
          <w:rFonts w:ascii="Times New Roman" w:hAnsi="Times New Roman"/>
        </w:rPr>
        <w:t>., p. 252.</w:t>
      </w:r>
    </w:p>
    <w:p w:rsidR="00C076F1" w:rsidRDefault="00C076F1" w:rsidP="005D324A">
      <w:pPr>
        <w:pStyle w:val="a3"/>
        <w:adjustRightInd w:val="0"/>
        <w:ind w:left="282" w:hangingChars="117" w:hanging="282"/>
        <w:jc w:val="left"/>
        <w:rPr>
          <w:rFonts w:ascii="Times New Roman" w:hAnsi="Times New Roman"/>
        </w:rPr>
      </w:pPr>
    </w:p>
    <w:sectPr w:rsidR="00C076F1" w:rsidSect="00823239">
      <w:footerReference w:type="even" r:id="rId6"/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AndChars" w:linePitch="378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DB" w:rsidRDefault="001E67DB">
      <w:r>
        <w:separator/>
      </w:r>
    </w:p>
  </w:endnote>
  <w:endnote w:type="continuationSeparator" w:id="0">
    <w:p w:rsidR="001E67DB" w:rsidRDefault="001E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42" w:rsidRDefault="00C839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0D4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0D42">
      <w:rPr>
        <w:rStyle w:val="a9"/>
        <w:noProof/>
      </w:rPr>
      <w:t>1</w:t>
    </w:r>
    <w:r>
      <w:rPr>
        <w:rStyle w:val="a9"/>
      </w:rPr>
      <w:fldChar w:fldCharType="end"/>
    </w:r>
  </w:p>
  <w:p w:rsidR="00D70D42" w:rsidRDefault="00D70D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42" w:rsidRDefault="00C839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0D4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66F1">
      <w:rPr>
        <w:rStyle w:val="a9"/>
        <w:noProof/>
      </w:rPr>
      <w:t>1</w:t>
    </w:r>
    <w:r>
      <w:rPr>
        <w:rStyle w:val="a9"/>
      </w:rPr>
      <w:fldChar w:fldCharType="end"/>
    </w:r>
  </w:p>
  <w:p w:rsidR="00D70D42" w:rsidRDefault="00D70D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DB" w:rsidRDefault="001E67DB">
      <w:r>
        <w:separator/>
      </w:r>
    </w:p>
  </w:footnote>
  <w:footnote w:type="continuationSeparator" w:id="0">
    <w:p w:rsidR="001E67DB" w:rsidRDefault="001E6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51"/>
  <w:drawingGridHorizontalSpacing w:val="241"/>
  <w:drawingGridVerticalSpacing w:val="189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4AC"/>
    <w:rsid w:val="0002746C"/>
    <w:rsid w:val="00056FD0"/>
    <w:rsid w:val="00103D2A"/>
    <w:rsid w:val="001419C8"/>
    <w:rsid w:val="001453CA"/>
    <w:rsid w:val="001938DE"/>
    <w:rsid w:val="00193A53"/>
    <w:rsid w:val="00197FD4"/>
    <w:rsid w:val="001C23E9"/>
    <w:rsid w:val="001E67DB"/>
    <w:rsid w:val="002568B7"/>
    <w:rsid w:val="002B202D"/>
    <w:rsid w:val="0037097B"/>
    <w:rsid w:val="0039632E"/>
    <w:rsid w:val="003C492D"/>
    <w:rsid w:val="00446156"/>
    <w:rsid w:val="00470883"/>
    <w:rsid w:val="005A7B0F"/>
    <w:rsid w:val="005D324A"/>
    <w:rsid w:val="005E43B6"/>
    <w:rsid w:val="005F52BE"/>
    <w:rsid w:val="006166A7"/>
    <w:rsid w:val="00631D43"/>
    <w:rsid w:val="00663753"/>
    <w:rsid w:val="006862B9"/>
    <w:rsid w:val="006C66F1"/>
    <w:rsid w:val="0082192C"/>
    <w:rsid w:val="00823239"/>
    <w:rsid w:val="008760E4"/>
    <w:rsid w:val="008E160F"/>
    <w:rsid w:val="00920461"/>
    <w:rsid w:val="009524AC"/>
    <w:rsid w:val="009C3F12"/>
    <w:rsid w:val="00A161CD"/>
    <w:rsid w:val="00A41F40"/>
    <w:rsid w:val="00AE63EB"/>
    <w:rsid w:val="00B30B40"/>
    <w:rsid w:val="00B91F5E"/>
    <w:rsid w:val="00C076F1"/>
    <w:rsid w:val="00C226B9"/>
    <w:rsid w:val="00C83936"/>
    <w:rsid w:val="00CB2C1B"/>
    <w:rsid w:val="00D023F3"/>
    <w:rsid w:val="00D03856"/>
    <w:rsid w:val="00D66541"/>
    <w:rsid w:val="00D70D42"/>
    <w:rsid w:val="00D95648"/>
    <w:rsid w:val="00E2553E"/>
    <w:rsid w:val="00E46A0C"/>
    <w:rsid w:val="00E7015D"/>
    <w:rsid w:val="00FB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0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E46A0C"/>
    <w:pPr>
      <w:keepNext/>
      <w:outlineLvl w:val="0"/>
    </w:pPr>
    <w:rPr>
      <w:rFonts w:ascii="Helvetica" w:eastAsia="平成角ゴシック" w:hAnsi="Helvetic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2BAC"/>
    <w:rPr>
      <w:rFonts w:ascii="Arial" w:eastAsia="ＭＳ ゴシック" w:hAnsi="Arial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E46A0C"/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sid w:val="00A02BAC"/>
    <w:rPr>
      <w:rFonts w:ascii="ＭＳ 明朝" w:hAnsi="Courier New" w:cs="Courier New"/>
      <w:szCs w:val="21"/>
    </w:rPr>
  </w:style>
  <w:style w:type="paragraph" w:styleId="a5">
    <w:name w:val="Document Map"/>
    <w:basedOn w:val="a"/>
    <w:link w:val="a6"/>
    <w:uiPriority w:val="99"/>
    <w:semiHidden/>
    <w:rsid w:val="00E46A0C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basedOn w:val="a0"/>
    <w:link w:val="a5"/>
    <w:uiPriority w:val="99"/>
    <w:semiHidden/>
    <w:rsid w:val="00A02BAC"/>
    <w:rPr>
      <w:rFonts w:ascii="Times New Roman" w:hAnsi="Times New Roman"/>
      <w:sz w:val="0"/>
      <w:szCs w:val="0"/>
    </w:rPr>
  </w:style>
  <w:style w:type="paragraph" w:styleId="a7">
    <w:name w:val="footer"/>
    <w:basedOn w:val="a"/>
    <w:link w:val="a8"/>
    <w:uiPriority w:val="99"/>
    <w:rsid w:val="00E46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02BAC"/>
    <w:rPr>
      <w:sz w:val="24"/>
      <w:szCs w:val="20"/>
    </w:rPr>
  </w:style>
  <w:style w:type="character" w:styleId="a9">
    <w:name w:val="page number"/>
    <w:basedOn w:val="a0"/>
    <w:uiPriority w:val="99"/>
    <w:rsid w:val="00E46A0C"/>
    <w:rPr>
      <w:rFonts w:cs="Times New Roman"/>
    </w:rPr>
  </w:style>
  <w:style w:type="paragraph" w:styleId="aa">
    <w:name w:val="Date"/>
    <w:basedOn w:val="a"/>
    <w:next w:val="a"/>
    <w:link w:val="ab"/>
    <w:uiPriority w:val="99"/>
    <w:rsid w:val="00E46A0C"/>
    <w:rPr>
      <w:rFonts w:ascii="ＭＳ 明朝" w:hAnsi="Courier New"/>
    </w:rPr>
  </w:style>
  <w:style w:type="character" w:customStyle="1" w:styleId="ab">
    <w:name w:val="日付 (文字)"/>
    <w:basedOn w:val="a0"/>
    <w:link w:val="aa"/>
    <w:uiPriority w:val="99"/>
    <w:semiHidden/>
    <w:rsid w:val="00A02BAC"/>
    <w:rPr>
      <w:sz w:val="24"/>
      <w:szCs w:val="20"/>
    </w:rPr>
  </w:style>
  <w:style w:type="character" w:styleId="ac">
    <w:name w:val="Hyperlink"/>
    <w:basedOn w:val="a0"/>
    <w:uiPriority w:val="99"/>
    <w:rsid w:val="00E46A0C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E46A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A02BAC"/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39632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02BAC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東洋大学　情報図書館学演習Ⅲ（４年ゼミ）</dc:title>
  <dc:subject/>
  <dc:creator>海野  敏</dc:creator>
  <cp:keywords/>
  <dc:description/>
  <cp:lastModifiedBy>umino</cp:lastModifiedBy>
  <cp:revision>5</cp:revision>
  <cp:lastPrinted>2007-12-17T23:53:00Z</cp:lastPrinted>
  <dcterms:created xsi:type="dcterms:W3CDTF">2013-07-01T21:39:00Z</dcterms:created>
  <dcterms:modified xsi:type="dcterms:W3CDTF">2013-07-16T01:45:00Z</dcterms:modified>
</cp:coreProperties>
</file>